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9D2" w:rsidRPr="00353613" w:rsidRDefault="00AF09D2" w:rsidP="00AB5743">
      <w:pPr>
        <w:spacing w:line="240" w:lineRule="auto"/>
        <w:jc w:val="both"/>
        <w:rPr>
          <w:rFonts w:ascii="Arial" w:hAnsi="Arial" w:cs="Arial"/>
          <w:b/>
          <w:sz w:val="24"/>
        </w:rPr>
      </w:pPr>
      <w:bookmarkStart w:id="0" w:name="_GoBack"/>
      <w:r w:rsidRPr="00353613">
        <w:rPr>
          <w:rFonts w:ascii="Arial" w:hAnsi="Arial" w:cs="Arial"/>
          <w:b/>
          <w:sz w:val="24"/>
        </w:rPr>
        <w:t>INCIDENCIA DEL CIBERBULLYING EN A</w:t>
      </w:r>
      <w:r w:rsidR="00AB5743">
        <w:rPr>
          <w:rFonts w:ascii="Arial" w:hAnsi="Arial" w:cs="Arial"/>
          <w:b/>
          <w:sz w:val="24"/>
        </w:rPr>
        <w:t>DOLESCENTES DE 11 A 17 AÑOS EN PORTUGAL</w:t>
      </w:r>
    </w:p>
    <w:bookmarkEnd w:id="0"/>
    <w:p w:rsidR="00AF09D2" w:rsidRDefault="00AB5743" w:rsidP="00353613">
      <w:pPr>
        <w:spacing w:line="240" w:lineRule="auto"/>
        <w:rPr>
          <w:rFonts w:ascii="Arial" w:hAnsi="Arial" w:cs="Arial"/>
          <w:b/>
          <w:sz w:val="24"/>
          <w:lang w:val="en-US"/>
        </w:rPr>
      </w:pPr>
      <w:r w:rsidRPr="00AB5743">
        <w:rPr>
          <w:rFonts w:ascii="Arial" w:hAnsi="Arial" w:cs="Arial"/>
          <w:b/>
          <w:sz w:val="24"/>
          <w:lang w:val="en-US"/>
        </w:rPr>
        <w:t xml:space="preserve">IMPACT OF CYBERBULLYING IN </w:t>
      </w:r>
      <w:r>
        <w:rPr>
          <w:rFonts w:ascii="Arial" w:hAnsi="Arial" w:cs="Arial"/>
          <w:b/>
          <w:sz w:val="24"/>
          <w:lang w:val="en-US"/>
        </w:rPr>
        <w:t>ADOLESCENTS FROM 11 TO 17 IN PORTUGAL</w:t>
      </w:r>
    </w:p>
    <w:p w:rsidR="00AB5743" w:rsidRPr="0007119B" w:rsidRDefault="00AB5743" w:rsidP="00353613">
      <w:pPr>
        <w:spacing w:line="240" w:lineRule="auto"/>
        <w:rPr>
          <w:rFonts w:ascii="Arial" w:hAnsi="Arial" w:cs="Arial"/>
          <w:b/>
          <w:sz w:val="24"/>
        </w:rPr>
      </w:pPr>
      <w:r w:rsidRPr="0007119B">
        <w:rPr>
          <w:rFonts w:ascii="Arial" w:hAnsi="Arial" w:cs="Arial"/>
          <w:b/>
          <w:sz w:val="24"/>
        </w:rPr>
        <w:t>RESUMEN</w:t>
      </w:r>
    </w:p>
    <w:p w:rsidR="000E19C9" w:rsidRDefault="000E19C9" w:rsidP="000E19C9">
      <w:pPr>
        <w:spacing w:line="240" w:lineRule="auto"/>
        <w:jc w:val="both"/>
        <w:rPr>
          <w:rFonts w:ascii="Arial" w:hAnsi="Arial" w:cs="Arial"/>
          <w:sz w:val="24"/>
        </w:rPr>
      </w:pPr>
      <w:bookmarkStart w:id="1" w:name="_Hlk499140394"/>
      <w:r>
        <w:rPr>
          <w:rFonts w:ascii="Arial" w:hAnsi="Arial" w:cs="Arial"/>
          <w:sz w:val="24"/>
        </w:rPr>
        <w:t xml:space="preserve">En este artículo se presenta una investigación nacional llevada a cabo en el contexto de Portugal y que ha tenido por objetivo analizar la incidencia del cyberbullying en adolescentes portugueses de entre 11 y 17 años. Para ello, se ha llevado a cabo un estudio cuantitativo empleando un cuestionario </w:t>
      </w:r>
      <w:r>
        <w:rPr>
          <w:rFonts w:ascii="Arial" w:hAnsi="Arial" w:cs="Arial"/>
          <w:i/>
          <w:sz w:val="24"/>
        </w:rPr>
        <w:t>ad hoc</w:t>
      </w:r>
      <w:r>
        <w:rPr>
          <w:rFonts w:ascii="Arial" w:hAnsi="Arial" w:cs="Arial"/>
          <w:sz w:val="24"/>
        </w:rPr>
        <w:t xml:space="preserve"> como instrumento de recogida de información. La muestra ha estado compuesta por 739 estudiantes de 15 distritos del país. Los resultados señalan que un 19,5% de la muestra ha sido víctima de cyberbullying, el cual se ha manifestado principalmente mediante insultos y amenazas a través de Internet, teléfono e email, así como por la distribución de fotografías de contenido sexual sin consentimiento de las víctimas.</w:t>
      </w:r>
    </w:p>
    <w:p w:rsidR="00F01DC9" w:rsidRDefault="00F01DC9" w:rsidP="000E19C9">
      <w:pPr>
        <w:spacing w:line="240" w:lineRule="auto"/>
        <w:jc w:val="both"/>
        <w:rPr>
          <w:rFonts w:ascii="Arial" w:hAnsi="Arial" w:cs="Arial"/>
          <w:sz w:val="24"/>
        </w:rPr>
      </w:pPr>
      <w:r w:rsidRPr="00F01DC9">
        <w:rPr>
          <w:rFonts w:ascii="Arial" w:hAnsi="Arial" w:cs="Arial"/>
          <w:b/>
          <w:sz w:val="24"/>
        </w:rPr>
        <w:t>PALABRAS CLAVE</w:t>
      </w:r>
      <w:r>
        <w:rPr>
          <w:rFonts w:ascii="Arial" w:hAnsi="Arial" w:cs="Arial"/>
          <w:sz w:val="24"/>
        </w:rPr>
        <w:t>: cyberbullying, TIC, violencia escolar, adolescencia.</w:t>
      </w:r>
    </w:p>
    <w:p w:rsidR="000E19C9" w:rsidRPr="00F01DC9" w:rsidRDefault="000E19C9" w:rsidP="000E19C9">
      <w:pPr>
        <w:spacing w:line="240" w:lineRule="auto"/>
        <w:jc w:val="both"/>
        <w:rPr>
          <w:rFonts w:ascii="Arial" w:hAnsi="Arial" w:cs="Arial"/>
          <w:b/>
          <w:sz w:val="24"/>
          <w:lang w:val="en-US"/>
        </w:rPr>
      </w:pPr>
      <w:r w:rsidRPr="00F01DC9">
        <w:rPr>
          <w:rFonts w:ascii="Arial" w:hAnsi="Arial" w:cs="Arial"/>
          <w:b/>
          <w:sz w:val="24"/>
          <w:lang w:val="en-US"/>
        </w:rPr>
        <w:t>ABSTRACT</w:t>
      </w:r>
    </w:p>
    <w:p w:rsidR="000E19C9" w:rsidRDefault="000E19C9" w:rsidP="000E19C9">
      <w:pPr>
        <w:spacing w:line="240" w:lineRule="auto"/>
        <w:jc w:val="both"/>
        <w:rPr>
          <w:rFonts w:ascii="Arial" w:hAnsi="Arial" w:cs="Arial"/>
          <w:sz w:val="24"/>
          <w:lang w:val="en-US"/>
        </w:rPr>
      </w:pPr>
      <w:r w:rsidRPr="000E19C9">
        <w:rPr>
          <w:rFonts w:ascii="Arial" w:hAnsi="Arial" w:cs="Arial"/>
          <w:sz w:val="24"/>
          <w:lang w:val="en-US"/>
        </w:rPr>
        <w:t>In this article we present a national research carried out in the context of Portugal</w:t>
      </w:r>
      <w:r>
        <w:rPr>
          <w:rFonts w:ascii="Arial" w:hAnsi="Arial" w:cs="Arial"/>
          <w:sz w:val="24"/>
          <w:lang w:val="en-US"/>
        </w:rPr>
        <w:t xml:space="preserve">. </w:t>
      </w:r>
      <w:r w:rsidRPr="000E19C9">
        <w:rPr>
          <w:rFonts w:ascii="Arial" w:hAnsi="Arial" w:cs="Arial"/>
          <w:sz w:val="24"/>
          <w:lang w:val="en-US"/>
        </w:rPr>
        <w:t>The aim of this study was to analyze the incidence of cyberbullying in Portuguese adolescents between 11 and 17 years old.</w:t>
      </w:r>
      <w:r w:rsidRPr="000E19C9">
        <w:rPr>
          <w:lang w:val="en-US"/>
        </w:rPr>
        <w:t xml:space="preserve"> </w:t>
      </w:r>
      <w:r w:rsidRPr="000E19C9">
        <w:rPr>
          <w:rFonts w:ascii="Arial" w:hAnsi="Arial" w:cs="Arial"/>
          <w:sz w:val="24"/>
          <w:lang w:val="en-US"/>
        </w:rPr>
        <w:t xml:space="preserve">For this, a quantitative study has been carried out using an </w:t>
      </w:r>
      <w:r w:rsidRPr="000E19C9">
        <w:rPr>
          <w:rFonts w:ascii="Arial" w:hAnsi="Arial" w:cs="Arial"/>
          <w:i/>
          <w:sz w:val="24"/>
          <w:lang w:val="en-US"/>
        </w:rPr>
        <w:t>ad hoc</w:t>
      </w:r>
      <w:r w:rsidRPr="000E19C9">
        <w:rPr>
          <w:rFonts w:ascii="Arial" w:hAnsi="Arial" w:cs="Arial"/>
          <w:sz w:val="24"/>
          <w:lang w:val="en-US"/>
        </w:rPr>
        <w:t xml:space="preserve"> questionnaire as an information collection tool</w:t>
      </w:r>
      <w:r w:rsidR="00F01DC9">
        <w:rPr>
          <w:rFonts w:ascii="Arial" w:hAnsi="Arial" w:cs="Arial"/>
          <w:sz w:val="24"/>
          <w:lang w:val="en-US"/>
        </w:rPr>
        <w:t xml:space="preserve">. </w:t>
      </w:r>
      <w:r w:rsidR="00F01DC9" w:rsidRPr="00F01DC9">
        <w:rPr>
          <w:rFonts w:ascii="Arial" w:hAnsi="Arial" w:cs="Arial"/>
          <w:sz w:val="24"/>
          <w:lang w:val="en-US"/>
        </w:rPr>
        <w:t>The sample was composed of 739 students from 15 districts of the country.</w:t>
      </w:r>
      <w:r w:rsidR="00F01DC9" w:rsidRPr="00F01DC9">
        <w:rPr>
          <w:lang w:val="en-US"/>
        </w:rPr>
        <w:t xml:space="preserve"> </w:t>
      </w:r>
      <w:r w:rsidR="00F01DC9" w:rsidRPr="00F01DC9">
        <w:rPr>
          <w:rFonts w:ascii="Arial" w:hAnsi="Arial" w:cs="Arial"/>
          <w:sz w:val="24"/>
          <w:lang w:val="en-US"/>
        </w:rPr>
        <w:t>The results indicate that 19.5% of the sample has been a victim of cyberbullying</w:t>
      </w:r>
      <w:r w:rsidR="00F01DC9">
        <w:rPr>
          <w:rFonts w:ascii="Arial" w:hAnsi="Arial" w:cs="Arial"/>
          <w:sz w:val="24"/>
          <w:lang w:val="en-US"/>
        </w:rPr>
        <w:t xml:space="preserve">. </w:t>
      </w:r>
      <w:r w:rsidR="00F01DC9" w:rsidRPr="00F01DC9">
        <w:rPr>
          <w:rFonts w:ascii="Arial" w:hAnsi="Arial" w:cs="Arial"/>
          <w:sz w:val="24"/>
          <w:lang w:val="en-US"/>
        </w:rPr>
        <w:t xml:space="preserve">The aggression has been manifested mainly through insults and threats through the Internet, telephone and email, as well as by the distribution of </w:t>
      </w:r>
      <w:r w:rsidR="00F01DC9">
        <w:rPr>
          <w:rFonts w:ascii="Arial" w:hAnsi="Arial" w:cs="Arial"/>
          <w:sz w:val="24"/>
          <w:lang w:val="en-US"/>
        </w:rPr>
        <w:t xml:space="preserve">sexual </w:t>
      </w:r>
      <w:r w:rsidR="00F01DC9" w:rsidRPr="00F01DC9">
        <w:rPr>
          <w:rFonts w:ascii="Arial" w:hAnsi="Arial" w:cs="Arial"/>
          <w:sz w:val="24"/>
          <w:lang w:val="en-US"/>
        </w:rPr>
        <w:t>photographs without the victims</w:t>
      </w:r>
      <w:r w:rsidR="00F01DC9">
        <w:rPr>
          <w:rFonts w:ascii="Arial" w:hAnsi="Arial" w:cs="Arial"/>
          <w:sz w:val="24"/>
          <w:lang w:val="en-US"/>
        </w:rPr>
        <w:t>’ permission</w:t>
      </w:r>
      <w:r w:rsidR="00F01DC9" w:rsidRPr="00F01DC9">
        <w:rPr>
          <w:rFonts w:ascii="Arial" w:hAnsi="Arial" w:cs="Arial"/>
          <w:sz w:val="24"/>
          <w:lang w:val="en-US"/>
        </w:rPr>
        <w:t>.</w:t>
      </w:r>
    </w:p>
    <w:p w:rsidR="00F01DC9" w:rsidRPr="00F01DC9" w:rsidRDefault="00F01DC9" w:rsidP="00F01DC9">
      <w:pPr>
        <w:spacing w:line="240" w:lineRule="auto"/>
        <w:jc w:val="both"/>
        <w:rPr>
          <w:rFonts w:ascii="Arial" w:hAnsi="Arial" w:cs="Arial"/>
          <w:sz w:val="24"/>
          <w:lang w:val="en-US"/>
        </w:rPr>
      </w:pPr>
      <w:r>
        <w:rPr>
          <w:rFonts w:ascii="Arial" w:hAnsi="Arial" w:cs="Arial"/>
          <w:b/>
          <w:sz w:val="24"/>
          <w:lang w:val="en-US"/>
        </w:rPr>
        <w:t xml:space="preserve">KEYORDS: </w:t>
      </w:r>
      <w:r w:rsidRPr="00F01DC9">
        <w:rPr>
          <w:rFonts w:ascii="Arial" w:hAnsi="Arial" w:cs="Arial"/>
          <w:sz w:val="24"/>
          <w:lang w:val="en-US"/>
        </w:rPr>
        <w:t>cyberbullying, ICT, school violence, adolescence.</w:t>
      </w:r>
      <w:r>
        <w:rPr>
          <w:rFonts w:ascii="Arial" w:hAnsi="Arial" w:cs="Arial"/>
          <w:sz w:val="24"/>
          <w:lang w:val="en-US"/>
        </w:rPr>
        <w:t xml:space="preserve"> </w:t>
      </w:r>
      <w:r w:rsidRPr="00F01DC9">
        <w:rPr>
          <w:rFonts w:ascii="Arial" w:hAnsi="Arial" w:cs="Arial"/>
          <w:sz w:val="24"/>
          <w:lang w:val="en-US"/>
        </w:rPr>
        <w:t> </w:t>
      </w:r>
    </w:p>
    <w:p w:rsidR="00F01DC9" w:rsidRPr="00F01DC9" w:rsidRDefault="00F01DC9" w:rsidP="000E19C9">
      <w:pPr>
        <w:spacing w:line="240" w:lineRule="auto"/>
        <w:jc w:val="both"/>
        <w:rPr>
          <w:rFonts w:ascii="Arial" w:hAnsi="Arial" w:cs="Arial"/>
          <w:sz w:val="24"/>
          <w:lang w:val="en-US"/>
        </w:rPr>
      </w:pPr>
    </w:p>
    <w:bookmarkEnd w:id="1"/>
    <w:p w:rsidR="00841EDD" w:rsidRPr="00353613" w:rsidRDefault="00841EDD" w:rsidP="00353613">
      <w:pPr>
        <w:pStyle w:val="Prrafodelista"/>
        <w:numPr>
          <w:ilvl w:val="0"/>
          <w:numId w:val="1"/>
        </w:numPr>
        <w:spacing w:line="240" w:lineRule="auto"/>
        <w:rPr>
          <w:rFonts w:ascii="Arial" w:hAnsi="Arial" w:cs="Arial"/>
          <w:b/>
          <w:sz w:val="24"/>
        </w:rPr>
      </w:pPr>
      <w:r w:rsidRPr="00353613">
        <w:rPr>
          <w:rFonts w:ascii="Arial" w:hAnsi="Arial" w:cs="Arial"/>
          <w:b/>
          <w:sz w:val="24"/>
        </w:rPr>
        <w:t xml:space="preserve">Introducción. </w:t>
      </w:r>
    </w:p>
    <w:p w:rsidR="006360A8" w:rsidRPr="00353613" w:rsidRDefault="007D127C" w:rsidP="00353613">
      <w:pPr>
        <w:spacing w:line="240" w:lineRule="auto"/>
        <w:jc w:val="both"/>
        <w:rPr>
          <w:rFonts w:ascii="Arial" w:hAnsi="Arial" w:cs="Arial"/>
          <w:sz w:val="24"/>
        </w:rPr>
      </w:pPr>
      <w:r w:rsidRPr="00353613">
        <w:rPr>
          <w:rFonts w:ascii="Arial" w:hAnsi="Arial" w:cs="Arial"/>
          <w:sz w:val="24"/>
        </w:rPr>
        <w:t xml:space="preserve">Las indagaciones sobre </w:t>
      </w:r>
      <w:r w:rsidR="000E041C" w:rsidRPr="00353613">
        <w:rPr>
          <w:rFonts w:ascii="Arial" w:hAnsi="Arial" w:cs="Arial"/>
          <w:i/>
          <w:sz w:val="24"/>
        </w:rPr>
        <w:t>cyberbullying</w:t>
      </w:r>
      <w:r w:rsidRPr="00353613">
        <w:rPr>
          <w:rFonts w:ascii="Arial" w:hAnsi="Arial" w:cs="Arial"/>
          <w:sz w:val="24"/>
        </w:rPr>
        <w:t xml:space="preserve"> se han incrementado en el panorama internacional de la investigación en ciencias sociales </w:t>
      </w:r>
      <w:r w:rsidR="006360A8" w:rsidRPr="00353613">
        <w:rPr>
          <w:rFonts w:ascii="Arial" w:hAnsi="Arial" w:cs="Arial"/>
          <w:sz w:val="24"/>
        </w:rPr>
        <w:fldChar w:fldCharType="begin" w:fldLock="1"/>
      </w:r>
      <w:r w:rsidR="00DB0CC3" w:rsidRPr="00353613">
        <w:rPr>
          <w:rFonts w:ascii="Arial" w:hAnsi="Arial" w:cs="Arial"/>
          <w:sz w:val="24"/>
        </w:rPr>
        <w:instrText>ADDIN CSL_CITATION { "citationItems" : [ { "id" : "ITEM-1", "itemData" : { "DOI" : "10.1080/15388220.2015.1112805", "ISSN" : "1538-8220", "author" : [ { "dropping-particle" : "", "family" : "Conway", "given" : "Lauryn", "non-dropping-particle" : "", "parse-names" : false, "suffix" : "" }, { "dropping-particle" : "", "family" : "Gomez-Garibello", "given" : "Carlos", "non-dropping-particle" : "", "parse-names" : false, "suffix" : "" }, { "dropping-particle" : "", "family" : "Talwar", "given" : "Victoria", "non-dropping-particle" : "", "parse-names" : false, "suffix" : "" }, { "dropping-particle" : "", "family" : "Shariff", "given" : "Shaheen", "non-dropping-particle" : "", "parse-names" : false, "suffix" : "" } ], "container-title" : "Journal of School Violence", "id" : "ITEM-1", "issue" : "4", "issued" : { "date-parts" : [ [ "2016", "10", "7" ] ] }, "page" : "503-522", "title" : "Face-to-Face and Online: An Investigation of Children\u2019s and Adolescents\u2019 Bullying Behavior Through the Lens of Moral Emotions and Judgments", "type" : "article-journal", "volume" : "15" }, "uris" : [ "http://www.mendeley.com/documents/?uuid=e3aa271e-81aa-39f0-bfd2-6fbc9380fddb" ] }, { "id" : "ITEM-2", "itemData" : { "DOI" : "10.1002/ab.21609", "ISSN" : "0096140X", "author" : [ { "dropping-particle" : "", "family" : "Cross", "given" : "Donna", "non-dropping-particle" : "", "parse-names" : false, "suffix" : "" }, { "dropping-particle" : "", "family" : "Shaw", "given" : "Th\u00e9r\u00e8se", "non-dropping-particle" : "", "parse-names" : false, "suffix" : "" }, { "dropping-particle" : "", "family" : "Hadwen", "given" : "Kate", "non-dropping-particle" : "", "parse-names" : false, "suffix" : "" }, { "dropping-particle" : "", "family" : "Cardoso", "given" : "Patricia", "non-dropping-particle" : "", "parse-names" : false, "suffix" : "" }, { "dropping-particle" : "", "family" : "Slee", "given" : "Phillip", "non-dropping-particle" : "", "parse-names" : false, "suffix" : "" }, { "dropping-particle" : "", "family" : "Roberts", "given" : "Clare", "non-dropping-particle" : "", "parse-names" : false, "suffix" : "" }, { "dropping-particle" : "", "family" : "Thomas", "given" : "Laura", "non-dropping-particle" : "", "parse-names" : false, "suffix" : "" }, { "dropping-particle" : "", "family" : "Barnes", "given" : "Amy", "non-dropping-particle" : "", "parse-names" : false, "suffix" : "" } ], "container-title" : "Aggressive Behavior", "id" : "ITEM-2", "issue" : "2", "issued" : { "date-parts" : [ [ "2016", "3" ] ] }, "page" : "166-180", "title" : "Longitudinal impact of the Cyber Friendly Schools program on adolescents\u2019 cyberbullying behavior", "type" : "article-journal", "volume" : "42" }, "uris" : [ "http://www.mendeley.com/documents/?uuid=c1e0b300-2c43-3e7b-b0e7-58f7a5b759aa" ] }, { "id" : "ITEM-3", "itemData" : { "DOI" : "10.2105/AJPH.2014.302393", "ISSN" : "0090-0036", "author" : [ { "dropping-particle" : "", "family" : "Rice", "given" : "Eric", "non-dropping-particle" : "", "parse-names" : false, "suffix" : "" }, { "dropping-particle" : "", "family" : "Petering", "given" : "Robin", "non-dropping-particle" : "", "parse-names" : false, "suffix" : "" }, { "dropping-particle" : "", "family" : "Rhoades", "given" : "Harmony", "non-dropping-particle" : "", "parse-names" : false, "suffix" : "" }, { "dropping-particle" : "", "family" : "Winetrobe", "given" : "Hailey", "non-dropping-particle" : "", "parse-names" : false, "suffix" : "" }, { "dropping-particle" : "", "family" : "Goldbach", "given" : "Jeremy", "non-dropping-particle" : "", "parse-names" : false, "suffix" : "" }, { "dropping-particle" : "", "family" : "Plant", "given" : "Aaron", "non-dropping-particle" : "", "parse-names" : false, "suffix" : "" }, { "dropping-particle" : "", "family" : "Montoya", "given" : "Jorge", "non-dropping-particle" : "", "parse-names" : false, "suffix" : "" }, { "dropping-particle" : "", "family" : "Kordic", "given" : "Timothy", "non-dropping-particle" : "", "parse-names" : false, "suffix" : "" } ], "container-title" : "American Journal of Public Health", "id" : "ITEM-3", "issue" : "3", "issued" : { "date-parts" : [ [ "2015", "3" ] ] }, "page" : "e66-e72", "title" : "Cyberbullying Perpetration and Victimization Among Middle-School Students", "type" : "article-journal", "volume" : "105" }, "uris" : [ "http://www.mendeley.com/documents/?uuid=5a3ae942-7e36-3ab0-aca7-8de17a1e9541" ] }, { "id" : "ITEM-4", "itemData" : { "DOI" : "10.1089/cyber.2015.0081", "ISSN" : "2152-2715", "author" : [ { "dropping-particle" : "", "family" : "Meter", "given" : "Diana J.", "non-dropping-particle" : "", "parse-names" : false, "suffix" : "" }, { "dropping-particle" : "", "family" : "Bauman", "given" : "Sheri", "non-dropping-particle" : "", "parse-names" : false, "suffix" : "" } ], "container-title" : "Cyberpsychology, Behavior, and Social Networking", "id" : "ITEM-4", "issue" : "8", "issued" : { "date-parts" : [ [ "2015", "8" ] ] }, "page" : "437-442", "title" : "When Sharing Is a Bad Idea: The Effects of Online Social Network Engagement and Sharing Passwords with Friends on Cyberbullying Involvement", "type" : "article-journal", "volume" : "18" }, "uris" : [ "http://www.mendeley.com/documents/?uuid=330a1ed2-3731-33ee-92d6-c788e7e8b354" ] }, { "id" : "ITEM-5", "itemData" : { "ISSN" : "1131-6128", "abstract" : "Cyberbullying is a form of harassment, abuse\nand intimidation peer through new information\nand communication technologies. It present\na study on this problem in young Canary\nIslands, specifically Tenerife. We interviewed\n1261 young Tenerife (671 girls and 590 boys),\naged between 13 and 18 who study 2\u00ba, 3\u00ba and\n4\u00ba of ESO. The percentage of Cyberbullying\nvictims prevalence was 8.7% men and 14.1%\nwomen through Internet and 11,6% men and\n9,7% women through mobile pone. The percentage\nof stalkers was 11.6% men and 8%\nwomen. It is necessary to develop effective\ntools for the detection and prevention programs.", "author" : [ { "dropping-particle" : "", "family" : "Sosa Castilla", "given" : "Carmen D.", "non-dropping-particle" : "", "parse-names" : false, "suffix" : "" }, { "dropping-particle" : "", "family" : "Capaf\u00f3ns Bonet", "given" : "Juan I.", "non-dropping-particle" : "", "parse-names" : false, "suffix" : "" } ], "container-title" : "Canarias Pedi\u00e1trica, ISSN 1131-6128, Vol. 39, N\u00ba. 2, 2015 (Ejemplar dedicado a: 43\u00aa Reuni\u00f3n Anual Conjunta de las Sociedades Canarias de Pediatr\u00eda), p\u00e1gs. 105-108", "id" : "ITEM-5", "issue" : "2", "issued" : { "date-parts" : [ [ "2015" ] ] }, "page" : "105-108", "publisher" : "Sociedad Canaria de Pediatr\u00eda", "title" : "Ciberacoso : nuevas formas de acoso infanto-juvenil. Qu\u00e9 hacer cuando la pantalla nos maltrata", "type" : "article-journal", "volume" : "39" }, "uris" : [ "http://www.mendeley.com/documents/?uuid=1fcd4deb-a28a-38b4-972c-c0cba4035f89" ] }, { "id" : "ITEM-6", "itemData" : { "author" : [ { "dropping-particle" : "", "family" : "Chester", "given" : "Kayleigh L.", "non-dropping-particle" : "", "parse-names" : false, "suffix" : "" }, { "dropping-particle" : "", "family" : "Callaghan", "given" : "Mary", "non-dropping-particle" : "", "parse-names" : false, "suffix" : "" }, { "dropping-particle" : "", "family" : "Cosma", "given" : "Alina", "non-dropping-particle" : "", "parse-names" : false, "suffix" : "" }, { "dropping-particle" : "", "family" : "Donnelly", "given" : "Peter", "non-dropping-particle" : "", "parse-names" : false, "suffix" : "" }, { "dropping-particle" : "", "family" : "Craig", "given" : "Wendy", "non-dropping-particle" : "", "parse-names" : false, "suffix" : "" }, { "dropping-particle" : "", "family" : "Walsh", "given" : "Sophie", "non-dropping-particle" : "", "parse-names" : false, "suffix" : "" }, { "dropping-particle" : "", "family" : "Molcho", "given" : "Michal", "non-dropping-particle" : "", "parse-names" : false, "suffix" : "" } ], "container-title" : "The European Journal of Public Health", "id" : "ITEM-6", "issue" : "suppl 2", "issued" : { "date-parts" : [ [ "2015" ] ] }, "title" : "Cross-national time trends in bullying victimization in 33 countries among children aged 11, 13 and 15 from 2002 to 2010", "type" : "article-journal", "volume" : "25" }, "uris" : [ "http://www.mendeley.com/documents/?uuid=7da7cd76-27fd-307a-98ae-67e421f5c566" ] }, { "id" : "ITEM-7", "itemData" : { "DOI" : "10.1016/j.chb.2016.02.059", "ISSN" : "07475632", "abstract" : "This study aims to investigate whether student bystander interventions can influence the relationship between being a bystander of a cyberbullying incident and being the victim or the aggressor. Another aim is to understand the specific behavior presented by students bystanders, namely whether they noticed incidents of cyberbullying and interpreted these events as an emergency and which actions they determined as being appropriate in providing assistance. Following a cross-cultural perspective to reach these aims, a total of 788 Portuguese and Brazilian college students answered to the Cyberbullying Inventory for College Students. Moderation analysis revealed that intervening moderated the relationship between being the bystander of cyberbullying and being the victim and/or aggressor. A three-way interaction showed that this relationship was stronger in Brazilian students, revealing that the bystanders who were inactive were more likely to also become a victim or an aggressor themselves, whereas those who intervened were less likely to become a victim or an aggressor. Implications for future research and interventive action are discussed.", "author" : [ { "dropping-particle" : "", "family" : "Ferreira", "given" : "P. Costa", "non-dropping-particle" : "", "parse-names" : false, "suffix" : "" }, { "dropping-particle" : "", "family" : "Sim\u00e3o", "given" : "A.M. Veiga", "non-dropping-particle" : "", "parse-names" : false, "suffix" : "" }, { "dropping-particle" : "", "family" : "Ferreira", "given" : "A.", "non-dropping-particle" : "", "parse-names" : false, "suffix" : "" }, { "dropping-particle" : "", "family" : "Souza", "given" : "S.", "non-dropping-particle" : "", "parse-names" : false, "suffix" : "" }, { "dropping-particle" : "", "family" : "Francisco", "given" : "S.", "non-dropping-particle" : "", "parse-names" : false, "suffix" : "" } ], "container-title" : "Computers in Human Behavior", "id" : "ITEM-7", "issued" : { "date-parts" : [ [ "2016" ] ] }, "page" : "301-311", "title" : "Student bystander behavior and cultural issues in cyberbullying: When actions speak louder than words", "type" : "article-journal", "volume" : "60" }, "uris" : [ "http://www.mendeley.com/documents/?uuid=b7f423d0-aa89-3ff9-8148-20ba3fb74805" ] } ], "mendeley" : { "formattedCitation" : "(Chester et al., 2015; Conway, Gomez-Garibello, Talwar, &amp; Shariff, 2016; Cross et al., 2016; Ferreira, Sim\u00e3o, Ferreira, Souza, &amp; Francisco, 2016; Meter &amp; Bauman, 2015; Rice et al., 2015; Sosa Castilla &amp; Capaf\u00f3ns Bonet, 2015)", "manualFormatting" : "(e.g.: Chester et al., 2015; Conway, Gomez-Garibello, Talwar, y Shariff, 2016; Cross et al., 2016; Ferreira, Sim\u00e3o, Ferreira, Souza, y Francisco, 2016; Meter &amp; Bauman, 2015; Rice et al., 2015; Sosa y Capaf\u00f3ns, 2015)", "plainTextFormattedCitation" : "(Chester et al., 2015; Conway, Gomez-Garibello, Talwar, &amp; Shariff, 2016; Cross et al., 2016; Ferreira, Sim\u00e3o, Ferreira, Souza, &amp; Francisco, 2016; Meter &amp; Bauman, 2015; Rice et al., 2015; Sosa Castilla &amp; Capaf\u00f3ns Bonet, 2015)", "previouslyFormattedCitation" : "(Chester et al., 2015; Conway, Gomez-Garibello, Talwar, &amp; Shariff, 2016; Cross et al., 2016; Ferreira, Sim\u00e3o, Ferreira, Souza, &amp; Francisco, 2016; Meter &amp; Bauman, 2015; Rice et al., 2015; Sosa Castilla &amp; Capaf\u00f3ns Bonet, 2015)" }, "properties" : { "noteIndex" : 0 }, "schema" : "https://github.com/citation-style-language/schema/raw/master/csl-citation.json" }</w:instrText>
      </w:r>
      <w:r w:rsidR="006360A8" w:rsidRPr="00353613">
        <w:rPr>
          <w:rFonts w:ascii="Arial" w:hAnsi="Arial" w:cs="Arial"/>
          <w:sz w:val="24"/>
        </w:rPr>
        <w:fldChar w:fldCharType="separate"/>
      </w:r>
      <w:r w:rsidR="006360A8" w:rsidRPr="00353613">
        <w:rPr>
          <w:rFonts w:ascii="Arial" w:hAnsi="Arial" w:cs="Arial"/>
          <w:noProof/>
          <w:sz w:val="24"/>
        </w:rPr>
        <w:t>(</w:t>
      </w:r>
      <w:r w:rsidR="00DB0CC3" w:rsidRPr="00353613">
        <w:rPr>
          <w:rFonts w:ascii="Arial" w:hAnsi="Arial" w:cs="Arial"/>
          <w:noProof/>
          <w:sz w:val="24"/>
        </w:rPr>
        <w:t xml:space="preserve">e.g.: </w:t>
      </w:r>
      <w:r w:rsidR="006360A8" w:rsidRPr="00353613">
        <w:rPr>
          <w:rFonts w:ascii="Arial" w:hAnsi="Arial" w:cs="Arial"/>
          <w:noProof/>
          <w:sz w:val="24"/>
        </w:rPr>
        <w:t>Chester et al., 2015; Conway, Gomez-Garibello, Talwar, y Shariff, 2016; Cross et al., 2016; Ferreira, Simão, Ferreira, Souza, y Francisco, 2016; Meter &amp; Bauman, 2015; Rice et al., 2015; Sosa y Capafóns, 2015)</w:t>
      </w:r>
      <w:r w:rsidR="006360A8" w:rsidRPr="00353613">
        <w:rPr>
          <w:rFonts w:ascii="Arial" w:hAnsi="Arial" w:cs="Arial"/>
          <w:sz w:val="24"/>
        </w:rPr>
        <w:fldChar w:fldCharType="end"/>
      </w:r>
      <w:r w:rsidR="006360A8" w:rsidRPr="00353613">
        <w:rPr>
          <w:rFonts w:ascii="Arial" w:hAnsi="Arial" w:cs="Arial"/>
          <w:sz w:val="24"/>
        </w:rPr>
        <w:t xml:space="preserve">, especialmente tras la irrupción de las Tecnologías de la Información y la Comunicación en todas las esferas de nuestra sociedad </w:t>
      </w:r>
      <w:r w:rsidR="006360A8" w:rsidRPr="00353613">
        <w:rPr>
          <w:rFonts w:ascii="Arial" w:hAnsi="Arial" w:cs="Arial"/>
          <w:sz w:val="24"/>
        </w:rPr>
        <w:fldChar w:fldCharType="begin" w:fldLock="1"/>
      </w:r>
      <w:r w:rsidR="006360A8" w:rsidRPr="00353613">
        <w:rPr>
          <w:rFonts w:ascii="Arial" w:hAnsi="Arial" w:cs="Arial"/>
          <w:sz w:val="24"/>
        </w:rPr>
        <w:instrText>ADDIN CSL_CITATION { "citationItems" : [ { "id" : "ITEM-1", "itemData" : { "DOI" : "10.1016/j.compedu.2014.11.013", "ISSN" : "03601315", "author" : [ { "dropping-particle" : "", "family" : "Gim\u00e9nez Gualdo", "given" : "Ana M.", "non-dropping-particle" : "", "parse-names" : false, "suffix" : "" }, { "dropping-particle" : "", "family" : "Hunter", "given" : "Simon C.", "non-dropping-particle" : "", "parse-names" : false, "suffix" : "" }, { "dropping-particle" : "", "family" : "Durkin", "given" : "Kevin", "non-dropping-particle" : "", "parse-names" : false, "suffix" : "" }, { "dropping-particle" : "", "family" : "Arnaiz", "given" : "Pilar", "non-dropping-particle" : "", "parse-names" : false, "suffix" : "" }, { "dropping-particle" : "", "family" : "Maquil\u00f3n", "given" : "Javier J.", "non-dropping-particle" : "", "parse-names" : false, "suffix" : "" } ], "container-title" : "Computers &amp; Education", "id" : "ITEM-1", "issued" : { "date-parts" : [ [ "2015", "3" ] ] }, "page" : "228-235", "title" : "The emotional impact of cyberbullying: Differences in perceptions and experiences as a function of role", "type" : "article-journal", "volume" : "82" }, "uris" : [ "http://www.mendeley.com/documents/?uuid=c2713bfd-3ef0-3eab-8cd5-ab29ce471503" ] }, { "id" : "ITEM-2", "itemData" : { "abstract" : "AbstrAct Prevalence and Consequences of Cyberbullying: A review. This paper reviews the studies of a new form of peer harassment, cyber-bullying (CB), which uses new information and communication technologies, mostly Internet and mobile phones, to harass colleagues. We analyzed the studies that have investigated the prevalence and effects of CB. The results of this review reveal a high prevalence of CB in all countries. Approximately, 40% and 55% of students are involved in some way (victims, perpetrators, observers), between 20% and 50% reported experiences of victimization, but only between 2% and 7% have suffe-red severely. It confirms variations according to the country, ages of the samples, and the time period over which information is requested. Regarding the effects, studies show that cyber-victims experience anxiety, depression, suicidal ideation, stress, fear, low self-esteem, feelings of anger and frustration, helplessness, nervousness, irritability, somatization, sleep disturbances, and concentration difficulties that affect their academic performance; whereas cyber-attackers show a lack of empathy, aggressive and criminal behavior, higher use of alcohol and drugs, dependence on technology, and truancy. The discussion focuses on the importance of taking action to prevent CB and on intervention when it has already occurred.", "author" : [ { "dropping-particle" : "", "family" : "Garaigordobil", "given" : "Maite", "non-dropping-particle" : "", "parse-names" : false, "suffix" : "" } ], "container-title" : "InternatIonal Journal of Psychology and PsychologIcal theraPy", "id" : "ITEM-2", "issue" : "2", "issued" : { "date-parts" : [ [ "2011" ] ] }, "page" : "233-254", "title" : "Prevalencia y consecuencias del cyberbullying: una revisi\u00f3n", "type" : "article-journal", "volume" : "11" }, "uris" : [ "http://www.mendeley.com/documents/?uuid=da3ea207-ed8a-34de-857f-ab0843b5724a" ] }, { "id" : "ITEM-3", "itemData" : { "abstract" : "Resumo Neste artigo come\u00e7amos por referir a actualidade do tema do cyberbullying e a natureza do fen\u00f3meno. Na sequ\u00eancia, damos conta da sua investiga\u00e7\u00e3o e das ac\u00e7\u00f5es para o prevenir e combater, no contexto nacional, e das principais conclus\u00f5es que a pesquisa internacional, ainda que incipiente, permite desde j\u00e1 registar. Seguidamente faremos uma breve explicita\u00e7\u00e3o de alguns resultados obtidos nas primeiras fases do projecto CyberTraining: A Research-based Training Manual On Cyberbullying 1 . Trata-se de dar a conhecer os resultados da consulta por question\u00e1rio on-line a formadores e a investigadores, no sentido de captar a sua opini\u00e3o acerca das diferentes facetas e natureza do cyberbullying, dos seus pr\u00f3prios limites e necessidades de forma\u00e7\u00e3o para lidar com o problema frente a v\u00e1rios p\u00fablicos, e de quais os principais elementos que, do seu ponto de vista, devem constar num manual que possa servir, de forma cabal, aos interesses da forma\u00e7\u00e3o nesta \u00e1rea e a p\u00fablicos diversos. 1 Projecto financiado com o apoio da Comiss\u00e3o Europeia. A informa\u00e7\u00e3o contida neste trabalho vincula exclusivamente os autores, n\u00e3o sendo a Comiss\u00e3o respons\u00e1vel pela utiliza\u00e7\u00e3o que dela possa ser feita.", "author" : [ { "dropping-particle" : "", "family" : "Amado", "given" : "Jo\u00e3o", "non-dropping-particle" : "", "parse-names" : false, "suffix" : "" }, { "dropping-particle" : "", "family" : "Matos", "given" : "Armanda", "non-dropping-particle" : "", "parse-names" : false, "suffix" : "" }, { "dropping-particle" : "", "family" : "Pessoa", "given" : "Teresa", "non-dropping-particle" : "", "parse-names" : false, "suffix" : "" }, { "dropping-particle" : "", "family" : "J\u00e4ger", "given" : "Thomas", "non-dropping-particle" : "", "parse-names" : false, "suffix" : "" } ], "id" : "ITEM-3", "issued" : { "date-parts" : [ [ "2009" ] ] }, "page" : "301-326", "title" : "CYBERBULLYING: UM DESAFIO \u00c0 INVESTIGA\u00c7\u00c3O E \u00c0 FORMA\u00c7\u00c3O", "type" : "article-journal", "volume" : "13" }, "uris" : [ "http://www.mendeley.com/documents/?uuid=b24f5880-a361-338e-b1ce-5f81e518d235" ] }, { "id" : "ITEM-4", "itemData" : { "abstract" : "In the last decade there has been a significant increase in the interest of the educational and scientific community on cyberbullying, a new form of peer abuse and intimidation. Despite the widespread proliferation of studies and assessment tools on the phenomenon, there are still major conceptual and methodological gaps. This paper offers a comprehensive and updated review of the results of research on the definition of the construct, its prevalence and its impact on the people involved. Finally, it focuses specifically on the assessment of the construct and provides a brief review of the general and psychometric characteristics of the instruments used in some of the most relevant national and international studies conducted on the subject. This work places special emphasis on the present and future challenges and concludes with a number of general recommendations intended to guide the correct selection and/or construction of assessment instruments in this field of study.", "author" : [ { "dropping-particle" : "", "family" : "Lucas Molina", "given" : "Beatriz", "non-dropping-particle" : "", "parse-names" : false, "suffix" : "" }, { "dropping-particle" : "", "family" : "P\u00e9rez de Alb\u00e9niz Iturriaga", "given" : "Alicia", "non-dropping-particle" : "", "parse-names" : false, "suffix" : "" }, { "dropping-particle" : "", "family" : "Gim\u00e9nez Das\u00ed", "given" : "Marta", "non-dropping-particle" : "", "parse-names" : false, "suffix" : "" } ], "container-title" : "Papeles del psic\u00f3logo, ISSN 0214-7823, Vol. 37, N\u00ba. 1, 2016 (Ejemplar dedicado a: Avances en evaluaci\u00f3n psicol\u00f3gica), p\u00e1gs. 27-35", "id" : "ITEM-4", "issue" : "1", "issued" : { "date-parts" : [ [ "2016" ] ] }, "page" : "27-35", "publisher" : "Consejo General de la Psicolog\u00eda de Espa\u00f1a", "title" : "La evaluaci\u00f3n del &amp;quot;cyberbullying&amp;quot;: situaci\u00f3n actual y retos futuros", "type" : "article-journal", "volume" : "37" }, "uris" : [ "http://www.mendeley.com/documents/?uuid=d090b3c1-fb5e-3034-931c-f16a5a6a189f" ] } ], "mendeley" : { "formattedCitation" : "(Amado, Matos, Pessoa, &amp; J\u00e4ger, 2009; Garaigordobil, 2011; Gim\u00e9nez Gualdo, Hunter, Durkin, Arnaiz, &amp; Maquil\u00f3n, 2015; Lucas Molina, P\u00e9rez de Alb\u00e9niz Iturriaga, &amp; Gim\u00e9nez Das\u00ed, 2016)", "manualFormatting" : "(Amado, Matos, Pessoa, y J\u00e4ger, 2009; Garaigordobil, 2011; Gim\u00e9nez, Hunter, Durkin, Arn\u00e1iz, &amp; Maquil\u00f3n, 2015; Lucas, P\u00e9rez de Alb\u00e9niz, y Gim\u00e9nez, 2016)", "plainTextFormattedCitation" : "(Amado, Matos, Pessoa, &amp; J\u00e4ger, 2009; Garaigordobil, 2011; Gim\u00e9nez Gualdo, Hunter, Durkin, Arnaiz, &amp; Maquil\u00f3n, 2015; Lucas Molina, P\u00e9rez de Alb\u00e9niz Iturriaga, &amp; Gim\u00e9nez Das\u00ed, 2016)", "previouslyFormattedCitation" : "(Amado, Matos, Pessoa, &amp; J\u00e4ger, 2009; Garaigordobil, 2011; Gim\u00e9nez Gualdo, Hunter, Durkin, Arnaiz, &amp; Maquil\u00f3n, 2015; Lucas Molina, P\u00e9rez de Alb\u00e9niz Iturriaga, &amp; Gim\u00e9nez Das\u00ed, 2016)" }, "properties" : { "noteIndex" : 0 }, "schema" : "https://github.com/citation-style-language/schema/raw/master/csl-citation.json" }</w:instrText>
      </w:r>
      <w:r w:rsidR="006360A8" w:rsidRPr="00353613">
        <w:rPr>
          <w:rFonts w:ascii="Arial" w:hAnsi="Arial" w:cs="Arial"/>
          <w:sz w:val="24"/>
        </w:rPr>
        <w:fldChar w:fldCharType="separate"/>
      </w:r>
      <w:r w:rsidR="006360A8" w:rsidRPr="00353613">
        <w:rPr>
          <w:rFonts w:ascii="Arial" w:hAnsi="Arial" w:cs="Arial"/>
          <w:noProof/>
          <w:sz w:val="24"/>
        </w:rPr>
        <w:t>(Amado, Matos, Pessoa, y Jäger, 2009; Garaigordobil, 2011; Giménez, Hunter, Durkin, Arnáiz, &amp; Maquilón, 2015; Lucas, Pérez de Albéniz, y Giménez, 2016)</w:t>
      </w:r>
      <w:r w:rsidR="006360A8" w:rsidRPr="00353613">
        <w:rPr>
          <w:rFonts w:ascii="Arial" w:hAnsi="Arial" w:cs="Arial"/>
          <w:sz w:val="24"/>
        </w:rPr>
        <w:fldChar w:fldCharType="end"/>
      </w:r>
      <w:r w:rsidR="006360A8" w:rsidRPr="00353613">
        <w:rPr>
          <w:rFonts w:ascii="Arial" w:hAnsi="Arial" w:cs="Arial"/>
          <w:sz w:val="24"/>
        </w:rPr>
        <w:t xml:space="preserve">. </w:t>
      </w:r>
    </w:p>
    <w:p w:rsidR="00BF3207" w:rsidRPr="00353613" w:rsidRDefault="006360A8" w:rsidP="00353613">
      <w:pPr>
        <w:spacing w:line="240" w:lineRule="auto"/>
        <w:jc w:val="both"/>
        <w:rPr>
          <w:rFonts w:ascii="Arial" w:hAnsi="Arial" w:cs="Arial"/>
          <w:sz w:val="24"/>
        </w:rPr>
      </w:pPr>
      <w:r w:rsidRPr="00353613">
        <w:rPr>
          <w:rFonts w:ascii="Arial" w:hAnsi="Arial" w:cs="Arial"/>
          <w:sz w:val="24"/>
        </w:rPr>
        <w:t>E</w:t>
      </w:r>
      <w:r w:rsidR="00841EDD" w:rsidRPr="00353613">
        <w:rPr>
          <w:rFonts w:ascii="Arial" w:hAnsi="Arial" w:cs="Arial"/>
          <w:sz w:val="24"/>
        </w:rPr>
        <w:t xml:space="preserve">l </w:t>
      </w:r>
      <w:r w:rsidR="00841EDD" w:rsidRPr="00353613">
        <w:rPr>
          <w:rFonts w:ascii="Arial" w:hAnsi="Arial" w:cs="Arial"/>
          <w:i/>
          <w:sz w:val="24"/>
        </w:rPr>
        <w:t>cyberbullying</w:t>
      </w:r>
      <w:r w:rsidR="00AC36A7" w:rsidRPr="00353613">
        <w:rPr>
          <w:rFonts w:ascii="Arial" w:hAnsi="Arial" w:cs="Arial"/>
          <w:sz w:val="24"/>
        </w:rPr>
        <w:t>, cibera</w:t>
      </w:r>
      <w:r w:rsidR="000E041C" w:rsidRPr="00353613">
        <w:rPr>
          <w:rFonts w:ascii="Arial" w:hAnsi="Arial" w:cs="Arial"/>
          <w:sz w:val="24"/>
        </w:rPr>
        <w:t>buso, cibermatonaje</w:t>
      </w:r>
      <w:r w:rsidR="00AC36A7" w:rsidRPr="00353613">
        <w:rPr>
          <w:rFonts w:ascii="Arial" w:hAnsi="Arial" w:cs="Arial"/>
          <w:sz w:val="24"/>
        </w:rPr>
        <w:t xml:space="preserve"> o acoso cibernético,</w:t>
      </w:r>
      <w:r w:rsidR="00841EDD" w:rsidRPr="00353613">
        <w:rPr>
          <w:rFonts w:ascii="Arial" w:hAnsi="Arial" w:cs="Arial"/>
          <w:sz w:val="24"/>
        </w:rPr>
        <w:t xml:space="preserve"> se entiende como una variante del </w:t>
      </w:r>
      <w:r w:rsidR="00841EDD" w:rsidRPr="00353613">
        <w:rPr>
          <w:rFonts w:ascii="Arial" w:hAnsi="Arial" w:cs="Arial"/>
          <w:i/>
          <w:sz w:val="24"/>
        </w:rPr>
        <w:t>bullying</w:t>
      </w:r>
      <w:r w:rsidR="00841EDD" w:rsidRPr="00353613">
        <w:rPr>
          <w:rFonts w:ascii="Arial" w:hAnsi="Arial" w:cs="Arial"/>
          <w:b/>
          <w:sz w:val="24"/>
        </w:rPr>
        <w:t xml:space="preserve"> </w:t>
      </w:r>
      <w:r w:rsidR="00841EDD" w:rsidRPr="00353613">
        <w:rPr>
          <w:rFonts w:ascii="Arial" w:hAnsi="Arial" w:cs="Arial"/>
          <w:sz w:val="24"/>
        </w:rPr>
        <w:t xml:space="preserve">tradicional cuyo nacimiento se remonta al surgimiento y auge de las Tecnologías de la Información y la Comunicación. </w:t>
      </w:r>
      <w:r w:rsidRPr="00353613">
        <w:rPr>
          <w:rFonts w:ascii="Arial" w:hAnsi="Arial" w:cs="Arial"/>
          <w:sz w:val="24"/>
        </w:rPr>
        <w:t>S</w:t>
      </w:r>
      <w:r w:rsidR="00841EDD" w:rsidRPr="00353613">
        <w:rPr>
          <w:rFonts w:ascii="Arial" w:hAnsi="Arial" w:cs="Arial"/>
          <w:sz w:val="24"/>
        </w:rPr>
        <w:t xml:space="preserve">e concibe como un tipo de agresión </w:t>
      </w:r>
      <w:r w:rsidR="00AC36A7" w:rsidRPr="00353613">
        <w:rPr>
          <w:rFonts w:ascii="Arial" w:hAnsi="Arial" w:cs="Arial"/>
          <w:sz w:val="24"/>
        </w:rPr>
        <w:t>que se produce de manera</w:t>
      </w:r>
      <w:r w:rsidR="00841EDD" w:rsidRPr="00353613">
        <w:rPr>
          <w:rFonts w:ascii="Arial" w:hAnsi="Arial" w:cs="Arial"/>
          <w:sz w:val="24"/>
        </w:rPr>
        <w:t xml:space="preserve"> constante</w:t>
      </w:r>
      <w:r w:rsidR="00AC36A7" w:rsidRPr="00353613">
        <w:rPr>
          <w:rFonts w:ascii="Arial" w:hAnsi="Arial" w:cs="Arial"/>
          <w:sz w:val="24"/>
        </w:rPr>
        <w:t xml:space="preserve"> y repetida durante un período prolongado</w:t>
      </w:r>
      <w:r w:rsidR="00841EDD" w:rsidRPr="00353613">
        <w:rPr>
          <w:rFonts w:ascii="Arial" w:hAnsi="Arial" w:cs="Arial"/>
          <w:sz w:val="24"/>
        </w:rPr>
        <w:t xml:space="preserve"> </w:t>
      </w:r>
      <w:r w:rsidR="00AC36A7" w:rsidRPr="00353613">
        <w:rPr>
          <w:rFonts w:ascii="Arial" w:hAnsi="Arial" w:cs="Arial"/>
          <w:sz w:val="24"/>
        </w:rPr>
        <w:t xml:space="preserve">haciendo uso de las </w:t>
      </w:r>
      <w:r w:rsidR="00841EDD" w:rsidRPr="00353613">
        <w:rPr>
          <w:rFonts w:ascii="Arial" w:hAnsi="Arial" w:cs="Arial"/>
          <w:sz w:val="24"/>
        </w:rPr>
        <w:t>TIC</w:t>
      </w:r>
      <w:r w:rsidR="00AC36A7" w:rsidRPr="00353613">
        <w:rPr>
          <w:rFonts w:ascii="Arial" w:hAnsi="Arial" w:cs="Arial"/>
          <w:sz w:val="24"/>
        </w:rPr>
        <w:t xml:space="preserve"> (principalmente Internet y teléfono móvil)</w:t>
      </w:r>
      <w:r w:rsidR="00841EDD" w:rsidRPr="00353613">
        <w:rPr>
          <w:rFonts w:ascii="Arial" w:hAnsi="Arial" w:cs="Arial"/>
          <w:sz w:val="24"/>
        </w:rPr>
        <w:t xml:space="preserve"> cuyas incidencias manifiestan como resultados una </w:t>
      </w:r>
      <w:r w:rsidR="00841EDD" w:rsidRPr="00353613">
        <w:rPr>
          <w:rFonts w:ascii="Arial" w:hAnsi="Arial" w:cs="Arial"/>
          <w:sz w:val="24"/>
        </w:rPr>
        <w:lastRenderedPageBreak/>
        <w:t>serie</w:t>
      </w:r>
      <w:r w:rsidR="00AC36A7" w:rsidRPr="00353613">
        <w:rPr>
          <w:rFonts w:ascii="Arial" w:hAnsi="Arial" w:cs="Arial"/>
          <w:sz w:val="24"/>
        </w:rPr>
        <w:t xml:space="preserve"> de implicaciones negativas severas para la persona, tales como ansiedad, depresión, estrés, pensamientos suicidas, irritabilidad, nerviosismo, miedo, baja autoestima, somatización, sentimientos de indefensión, trastornos del sueño, dificultades de concentración, problemas de rendimiento académico,  dificultades para relacionarse con otras personas, entre otras </w:t>
      </w:r>
      <w:r w:rsidR="00AC36A7" w:rsidRPr="00353613">
        <w:rPr>
          <w:rFonts w:ascii="Arial" w:hAnsi="Arial" w:cs="Arial"/>
          <w:sz w:val="24"/>
        </w:rPr>
        <w:fldChar w:fldCharType="begin" w:fldLock="1"/>
      </w:r>
      <w:r w:rsidR="008D2551" w:rsidRPr="00353613">
        <w:rPr>
          <w:rFonts w:ascii="Arial" w:hAnsi="Arial" w:cs="Arial"/>
          <w:sz w:val="24"/>
        </w:rPr>
        <w:instrText>ADDIN CSL_CITATION { "citationItems" : [ { "id" : "ITEM-1", "itemData" : { "abstract" : "AbstrAct Prevalence and Consequences of Cyberbullying: A review. This paper reviews the studies of a new form of peer harassment, cyber-bullying (CB), which uses new information and communication technologies, mostly Internet and mobile phones, to harass colleagues. We analyzed the studies that have investigated the prevalence and effects of CB. The results of this review reveal a high prevalence of CB in all countries. Approximately, 40% and 55% of students are involved in some way (victims, perpetrators, observers), between 20% and 50% reported experiences of victimization, but only between 2% and 7% have suffe-red severely. It confirms variations according to the country, ages of the samples, and the time period over which information is requested. Regarding the effects, studies show that cyber-victims experience anxiety, depression, suicidal ideation, stress, fear, low self-esteem, feelings of anger and frustration, helplessness, nervousness, irritability, somatization, sleep disturbances, and concentration difficulties that affect their academic performance; whereas cyber-attackers show a lack of empathy, aggressive and criminal behavior, higher use of alcohol and drugs, dependence on technology, and truancy. The discussion focuses on the importance of taking action to prevent CB and on intervention when it has already occurred.", "author" : [ { "dropping-particle" : "", "family" : "Garaigordobil", "given" : "Maite", "non-dropping-particle" : "", "parse-names" : false, "suffix" : "" } ], "container-title" : "InternatIonal Journal of Psychology and PsychologIcal theraPy", "id" : "ITEM-1", "issue" : "2", "issued" : { "date-parts" : [ [ "2011" ] ] }, "page" : "233-254", "title" : "Prevalencia y consecuencias del cyberbullying: una revisi\u00f3n", "type" : "article-journal", "volume" : "11" }, "uris" : [ "http://www.mendeley.com/documents/?uuid=da3ea207-ed8a-34de-857f-ab0843b5724a" ] } ], "mendeley" : { "formattedCitation" : "(Garaigordobil, 2011)", "plainTextFormattedCitation" : "(Garaigordobil, 2011)", "previouslyFormattedCitation" : "(Garaigordobil, 2011)" }, "properties" : { "noteIndex" : 0 }, "schema" : "https://github.com/citation-style-language/schema/raw/master/csl-citation.json" }</w:instrText>
      </w:r>
      <w:r w:rsidR="00AC36A7" w:rsidRPr="00353613">
        <w:rPr>
          <w:rFonts w:ascii="Arial" w:hAnsi="Arial" w:cs="Arial"/>
          <w:sz w:val="24"/>
        </w:rPr>
        <w:fldChar w:fldCharType="separate"/>
      </w:r>
      <w:r w:rsidR="00AC36A7" w:rsidRPr="00353613">
        <w:rPr>
          <w:rFonts w:ascii="Arial" w:hAnsi="Arial" w:cs="Arial"/>
          <w:noProof/>
          <w:sz w:val="24"/>
        </w:rPr>
        <w:t>(Garaigordobil, 2011)</w:t>
      </w:r>
      <w:r w:rsidR="00AC36A7" w:rsidRPr="00353613">
        <w:rPr>
          <w:rFonts w:ascii="Arial" w:hAnsi="Arial" w:cs="Arial"/>
          <w:sz w:val="24"/>
        </w:rPr>
        <w:fldChar w:fldCharType="end"/>
      </w:r>
      <w:r w:rsidR="00AC36A7" w:rsidRPr="00353613">
        <w:rPr>
          <w:rFonts w:ascii="Arial" w:hAnsi="Arial" w:cs="Arial"/>
          <w:sz w:val="24"/>
        </w:rPr>
        <w:t>.</w:t>
      </w:r>
    </w:p>
    <w:p w:rsidR="00213017" w:rsidRPr="00353613" w:rsidRDefault="00AC36A7" w:rsidP="00353613">
      <w:pPr>
        <w:spacing w:line="240" w:lineRule="auto"/>
        <w:jc w:val="both"/>
        <w:rPr>
          <w:rFonts w:ascii="Arial" w:hAnsi="Arial" w:cs="Arial"/>
          <w:sz w:val="24"/>
        </w:rPr>
      </w:pPr>
      <w:r w:rsidRPr="00353613">
        <w:rPr>
          <w:rFonts w:ascii="Arial" w:hAnsi="Arial" w:cs="Arial"/>
          <w:sz w:val="24"/>
        </w:rPr>
        <w:t>Es de tal magnitud el problema</w:t>
      </w:r>
      <w:r w:rsidR="006360A8" w:rsidRPr="00353613">
        <w:rPr>
          <w:rFonts w:ascii="Arial" w:hAnsi="Arial" w:cs="Arial"/>
          <w:sz w:val="24"/>
        </w:rPr>
        <w:t>,</w:t>
      </w:r>
      <w:r w:rsidRPr="00353613">
        <w:rPr>
          <w:rFonts w:ascii="Arial" w:hAnsi="Arial" w:cs="Arial"/>
          <w:sz w:val="24"/>
        </w:rPr>
        <w:t xml:space="preserve"> que la </w:t>
      </w:r>
      <w:r w:rsidR="00213017" w:rsidRPr="00353613">
        <w:rPr>
          <w:rFonts w:ascii="Arial" w:hAnsi="Arial" w:cs="Arial"/>
          <w:sz w:val="24"/>
        </w:rPr>
        <w:t xml:space="preserve">Organización Mundial de la Salud (OMS), así como el Fondo de las Naciones Unidas para la Infancia (UNICEF) destacan que el </w:t>
      </w:r>
      <w:r w:rsidR="00213017" w:rsidRPr="00353613">
        <w:rPr>
          <w:rFonts w:ascii="Arial" w:hAnsi="Arial" w:cs="Arial"/>
          <w:i/>
          <w:sz w:val="24"/>
        </w:rPr>
        <w:t>bullying</w:t>
      </w:r>
      <w:r w:rsidR="00213017" w:rsidRPr="00353613">
        <w:rPr>
          <w:rFonts w:ascii="Arial" w:hAnsi="Arial" w:cs="Arial"/>
          <w:sz w:val="24"/>
        </w:rPr>
        <w:t xml:space="preserve"> es un problema global que atañe a</w:t>
      </w:r>
      <w:r w:rsidR="001F5235" w:rsidRPr="00353613">
        <w:rPr>
          <w:rFonts w:ascii="Arial" w:hAnsi="Arial" w:cs="Arial"/>
          <w:sz w:val="24"/>
        </w:rPr>
        <w:t xml:space="preserve"> toda la población y que afecta a uno de cada tres estudiantes de entre 13-15 años de edad en todo el mundo, siendo </w:t>
      </w:r>
      <w:r w:rsidR="00CF40AA" w:rsidRPr="00353613">
        <w:rPr>
          <w:rFonts w:ascii="Arial" w:hAnsi="Arial" w:cs="Arial"/>
          <w:sz w:val="24"/>
        </w:rPr>
        <w:t>datos extremos, por ejemplo, en Samoa donde la situación afectaría a tres de cada cuatro escolares</w:t>
      </w:r>
      <w:r w:rsidR="00213017" w:rsidRPr="00353613">
        <w:rPr>
          <w:rFonts w:ascii="Arial" w:hAnsi="Arial" w:cs="Arial"/>
          <w:sz w:val="24"/>
        </w:rPr>
        <w:t xml:space="preserve"> (UNICEF, 20</w:t>
      </w:r>
      <w:r w:rsidR="001F5235" w:rsidRPr="00353613">
        <w:rPr>
          <w:rFonts w:ascii="Arial" w:hAnsi="Arial" w:cs="Arial"/>
          <w:sz w:val="24"/>
        </w:rPr>
        <w:t>14</w:t>
      </w:r>
      <w:r w:rsidR="00213017" w:rsidRPr="00353613">
        <w:rPr>
          <w:rFonts w:ascii="Arial" w:hAnsi="Arial" w:cs="Arial"/>
          <w:sz w:val="24"/>
        </w:rPr>
        <w:t xml:space="preserve">). </w:t>
      </w:r>
      <w:r w:rsidR="00CF40AA" w:rsidRPr="00353613">
        <w:rPr>
          <w:rFonts w:ascii="Arial" w:hAnsi="Arial" w:cs="Arial"/>
          <w:sz w:val="24"/>
        </w:rPr>
        <w:t>U</w:t>
      </w:r>
      <w:r w:rsidR="008D2551" w:rsidRPr="00353613">
        <w:rPr>
          <w:rFonts w:ascii="Arial" w:hAnsi="Arial" w:cs="Arial"/>
          <w:sz w:val="24"/>
        </w:rPr>
        <w:t xml:space="preserve">n estudio longitudinal llevado a cabo en 33 países de Europa y Norteamérica entre los años 2002 y 2010 llegó a la conclusión de que el </w:t>
      </w:r>
      <w:r w:rsidR="008D2551" w:rsidRPr="00353613">
        <w:rPr>
          <w:rFonts w:ascii="Arial" w:hAnsi="Arial" w:cs="Arial"/>
          <w:i/>
          <w:sz w:val="24"/>
        </w:rPr>
        <w:t>bullying</w:t>
      </w:r>
      <w:r w:rsidR="008D2551" w:rsidRPr="00353613">
        <w:rPr>
          <w:rFonts w:ascii="Arial" w:hAnsi="Arial" w:cs="Arial"/>
          <w:sz w:val="24"/>
        </w:rPr>
        <w:t xml:space="preserve"> es un problema que afecta prácticamente a todos los países analizados, llegando a afectar a un tercio de los jóvenes de entre 11 y 15 años</w:t>
      </w:r>
      <w:r w:rsidR="007D127C" w:rsidRPr="00353613">
        <w:rPr>
          <w:rFonts w:ascii="Arial" w:hAnsi="Arial" w:cs="Arial"/>
          <w:sz w:val="24"/>
        </w:rPr>
        <w:t>, reafirmando los datos anteriormente dados</w:t>
      </w:r>
      <w:r w:rsidR="008D2551" w:rsidRPr="00353613">
        <w:rPr>
          <w:rFonts w:ascii="Arial" w:hAnsi="Arial" w:cs="Arial"/>
          <w:sz w:val="24"/>
        </w:rPr>
        <w:t xml:space="preserve"> </w:t>
      </w:r>
      <w:r w:rsidR="008D2551" w:rsidRPr="00353613">
        <w:rPr>
          <w:rFonts w:ascii="Arial" w:hAnsi="Arial" w:cs="Arial"/>
          <w:sz w:val="24"/>
        </w:rPr>
        <w:fldChar w:fldCharType="begin" w:fldLock="1"/>
      </w:r>
      <w:r w:rsidR="001C7943" w:rsidRPr="00353613">
        <w:rPr>
          <w:rFonts w:ascii="Arial" w:hAnsi="Arial" w:cs="Arial"/>
          <w:sz w:val="24"/>
        </w:rPr>
        <w:instrText>ADDIN CSL_CITATION { "citationItems" : [ { "id" : "ITEM-1", "itemData" : { "author" : [ { "dropping-particle" : "", "family" : "Chester", "given" : "Kayleigh L.", "non-dropping-particle" : "", "parse-names" : false, "suffix" : "" }, { "dropping-particle" : "", "family" : "Callaghan", "given" : "Mary", "non-dropping-particle" : "", "parse-names" : false, "suffix" : "" }, { "dropping-particle" : "", "family" : "Cosma", "given" : "Alina", "non-dropping-particle" : "", "parse-names" : false, "suffix" : "" }, { "dropping-particle" : "", "family" : "Donnelly", "given" : "Peter", "non-dropping-particle" : "", "parse-names" : false, "suffix" : "" }, { "dropping-particle" : "", "family" : "Craig", "given" : "Wendy", "non-dropping-particle" : "", "parse-names" : false, "suffix" : "" }, { "dropping-particle" : "", "family" : "Walsh", "given" : "Sophie", "non-dropping-particle" : "", "parse-names" : false, "suffix" : "" }, { "dropping-particle" : "", "family" : "Molcho", "given" : "Michal", "non-dropping-particle" : "", "parse-names" : false, "suffix" : "" } ], "container-title" : "The European Journal of Public Health", "id" : "ITEM-1", "issue" : "suppl 2", "issued" : { "date-parts" : [ [ "2015" ] ] }, "title" : "Cross-national time trends in bullying victimization in 33 countries among children aged 11, 13 and 15 from 2002 to 2010", "type" : "article-journal", "volume" : "25" }, "uris" : [ "http://www.mendeley.com/documents/?uuid=7da7cd76-27fd-307a-98ae-67e421f5c566" ] } ], "mendeley" : { "formattedCitation" : "(Chester et al., 2015)", "plainTextFormattedCitation" : "(Chester et al., 2015)", "previouslyFormattedCitation" : "(Chester et al., 2015)" }, "properties" : { "noteIndex" : 0 }, "schema" : "https://github.com/citation-style-language/schema/raw/master/csl-citation.json" }</w:instrText>
      </w:r>
      <w:r w:rsidR="008D2551" w:rsidRPr="00353613">
        <w:rPr>
          <w:rFonts w:ascii="Arial" w:hAnsi="Arial" w:cs="Arial"/>
          <w:sz w:val="24"/>
        </w:rPr>
        <w:fldChar w:fldCharType="separate"/>
      </w:r>
      <w:r w:rsidR="008D2551" w:rsidRPr="00353613">
        <w:rPr>
          <w:rFonts w:ascii="Arial" w:hAnsi="Arial" w:cs="Arial"/>
          <w:noProof/>
          <w:sz w:val="24"/>
        </w:rPr>
        <w:t>(Chester et al., 2015)</w:t>
      </w:r>
      <w:r w:rsidR="008D2551" w:rsidRPr="00353613">
        <w:rPr>
          <w:rFonts w:ascii="Arial" w:hAnsi="Arial" w:cs="Arial"/>
          <w:sz w:val="24"/>
        </w:rPr>
        <w:fldChar w:fldCharType="end"/>
      </w:r>
      <w:r w:rsidR="008D2551" w:rsidRPr="00353613">
        <w:rPr>
          <w:rFonts w:ascii="Arial" w:hAnsi="Arial" w:cs="Arial"/>
          <w:sz w:val="24"/>
        </w:rPr>
        <w:t xml:space="preserve">. </w:t>
      </w:r>
      <w:r w:rsidR="00213017" w:rsidRPr="00353613">
        <w:rPr>
          <w:rFonts w:ascii="Arial" w:hAnsi="Arial" w:cs="Arial"/>
          <w:sz w:val="24"/>
        </w:rPr>
        <w:t xml:space="preserve">A nivel nacional, el problema cobra especial relevancia más aún cuando somos testigos diariamente de noticias en los distintos medios de comunicación acerca de sucesos de esta índole que acabaron en tragedias inhumanas. Concretamente, hemos sido </w:t>
      </w:r>
      <w:r w:rsidR="0099124E" w:rsidRPr="00353613">
        <w:rPr>
          <w:rFonts w:ascii="Arial" w:hAnsi="Arial" w:cs="Arial"/>
          <w:sz w:val="24"/>
        </w:rPr>
        <w:t>refrendatarios</w:t>
      </w:r>
      <w:r w:rsidR="00213017" w:rsidRPr="00353613">
        <w:rPr>
          <w:rFonts w:ascii="Arial" w:hAnsi="Arial" w:cs="Arial"/>
          <w:sz w:val="24"/>
        </w:rPr>
        <w:t xml:space="preserve"> de suicidios debido a insultos</w:t>
      </w:r>
      <w:r w:rsidR="00FF384A" w:rsidRPr="00353613">
        <w:rPr>
          <w:rFonts w:ascii="Arial" w:hAnsi="Arial" w:cs="Arial"/>
          <w:sz w:val="24"/>
        </w:rPr>
        <w:t xml:space="preserve"> y amenazas reiterada</w:t>
      </w:r>
      <w:r w:rsidR="00213017" w:rsidRPr="00353613">
        <w:rPr>
          <w:rFonts w:ascii="Arial" w:hAnsi="Arial" w:cs="Arial"/>
          <w:sz w:val="24"/>
        </w:rPr>
        <w:t xml:space="preserve">s por parte de compañeros del colegio, ofensas en torno a </w:t>
      </w:r>
      <w:r w:rsidR="00FF384A" w:rsidRPr="00353613">
        <w:rPr>
          <w:rFonts w:ascii="Arial" w:hAnsi="Arial" w:cs="Arial"/>
          <w:sz w:val="24"/>
        </w:rPr>
        <w:t>las preferencias sexuales</w:t>
      </w:r>
      <w:r w:rsidR="00213017" w:rsidRPr="00353613">
        <w:rPr>
          <w:rFonts w:ascii="Arial" w:hAnsi="Arial" w:cs="Arial"/>
          <w:sz w:val="24"/>
        </w:rPr>
        <w:t xml:space="preserve">, </w:t>
      </w:r>
      <w:r w:rsidR="00FF384A" w:rsidRPr="00353613">
        <w:rPr>
          <w:rFonts w:ascii="Arial" w:hAnsi="Arial" w:cs="Arial"/>
          <w:sz w:val="24"/>
        </w:rPr>
        <w:t xml:space="preserve">entre otros. </w:t>
      </w:r>
    </w:p>
    <w:p w:rsidR="00DB3525" w:rsidRPr="00353613" w:rsidRDefault="00AF09D2" w:rsidP="00353613">
      <w:pPr>
        <w:spacing w:line="240" w:lineRule="auto"/>
        <w:jc w:val="both"/>
        <w:rPr>
          <w:rFonts w:ascii="Arial" w:hAnsi="Arial" w:cs="Arial"/>
          <w:sz w:val="24"/>
        </w:rPr>
      </w:pPr>
      <w:r w:rsidRPr="00353613">
        <w:rPr>
          <w:rFonts w:ascii="Arial" w:hAnsi="Arial" w:cs="Arial"/>
          <w:sz w:val="24"/>
        </w:rPr>
        <w:t>Por todos es sabido la importancia que tiene la institución escolar como medio de socialización de los jóvenes, siendo el lugar clave donde comienzan las relaciones con los iguales y con los docentes. Es una etapa de vital importancia ya que a través de ella se va forjando la personalidad del individuo, sus valores y el papel que éste tiene con la sociedad</w:t>
      </w:r>
      <w:r w:rsidR="00B61AB0" w:rsidRPr="00353613">
        <w:rPr>
          <w:rFonts w:ascii="Arial" w:hAnsi="Arial" w:cs="Arial"/>
          <w:sz w:val="24"/>
        </w:rPr>
        <w:t>.</w:t>
      </w:r>
      <w:r w:rsidRPr="00353613">
        <w:rPr>
          <w:rFonts w:ascii="Arial" w:hAnsi="Arial" w:cs="Arial"/>
          <w:sz w:val="24"/>
        </w:rPr>
        <w:t xml:space="preserve"> </w:t>
      </w:r>
      <w:r w:rsidR="00DB3525" w:rsidRPr="00353613">
        <w:rPr>
          <w:rFonts w:ascii="Arial" w:hAnsi="Arial" w:cs="Arial"/>
          <w:sz w:val="24"/>
        </w:rPr>
        <w:t>Las interacciones sociales contribuyen al desarrollo cognitivo, social, afectivo y psicológico de las nuevas generaciones, por lo que se convierten en aspectos decisivos en la construcción de la identidad de la persona. P</w:t>
      </w:r>
      <w:r w:rsidR="005A5146">
        <w:rPr>
          <w:rFonts w:ascii="Arial" w:hAnsi="Arial" w:cs="Arial"/>
          <w:sz w:val="24"/>
        </w:rPr>
        <w:t>or su parte, la pre-</w:t>
      </w:r>
      <w:proofErr w:type="spellStart"/>
      <w:r w:rsidR="00DB3525" w:rsidRPr="00353613">
        <w:rPr>
          <w:rFonts w:ascii="Arial" w:hAnsi="Arial" w:cs="Arial"/>
          <w:sz w:val="24"/>
        </w:rPr>
        <w:t>adolesencia</w:t>
      </w:r>
      <w:proofErr w:type="spellEnd"/>
      <w:r w:rsidR="00DB3525" w:rsidRPr="00353613">
        <w:rPr>
          <w:rFonts w:ascii="Arial" w:hAnsi="Arial" w:cs="Arial"/>
          <w:sz w:val="24"/>
        </w:rPr>
        <w:t xml:space="preserve"> </w:t>
      </w:r>
      <w:r w:rsidR="005A5146">
        <w:rPr>
          <w:rFonts w:ascii="Arial" w:hAnsi="Arial" w:cs="Arial"/>
          <w:sz w:val="24"/>
        </w:rPr>
        <w:t xml:space="preserve">y la adolescencia </w:t>
      </w:r>
      <w:r w:rsidR="00DB3525" w:rsidRPr="00353613">
        <w:rPr>
          <w:rFonts w:ascii="Arial" w:hAnsi="Arial" w:cs="Arial"/>
          <w:sz w:val="24"/>
        </w:rPr>
        <w:t>se conciben como etapas especialmente relevantes y a la vez complicadas en el desarrollo de la persona debido, entre otros factores, a la sucesión de cambios físicos, fisiológicos y psicológicos que ha de enfrentar el sujeto</w:t>
      </w:r>
      <w:r w:rsidR="00CF40AA" w:rsidRPr="00353613">
        <w:rPr>
          <w:rFonts w:ascii="Arial" w:hAnsi="Arial" w:cs="Arial"/>
          <w:sz w:val="24"/>
        </w:rPr>
        <w:t xml:space="preserve"> </w:t>
      </w:r>
      <w:r w:rsidR="00CF40AA" w:rsidRPr="00353613">
        <w:rPr>
          <w:rFonts w:ascii="Arial" w:hAnsi="Arial" w:cs="Arial"/>
          <w:sz w:val="24"/>
        </w:rPr>
        <w:fldChar w:fldCharType="begin" w:fldLock="1"/>
      </w:r>
      <w:r w:rsidR="003D7441" w:rsidRPr="00353613">
        <w:rPr>
          <w:rFonts w:ascii="Arial" w:hAnsi="Arial" w:cs="Arial"/>
          <w:sz w:val="24"/>
        </w:rPr>
        <w:instrText>ADDIN CSL_CITATION { "citationItems" : [ { "id" : "ITEM-1", "itemData" : { "DOI" : "10.1590/S1517-9702201603138125", "ISSN" : "1678-4634", "author" : [ { "dropping-particle" : "", "family" : "Caetano", "given" : "Ana Paula", "non-dropping-particle" : "", "parse-names" : false, "suffix" : "" }, { "dropping-particle" : "", "family" : "Freire", "given" : "Isabel", "non-dropping-particle" : "", "parse-names" : false, "suffix" : "" }, { "dropping-particle" : "", "family" : "Sim\u00e3o", "given" : "Ana Margarida Veiga", "non-dropping-particle" : "", "parse-names" : false, "suffix" : "" }, { "dropping-particle" : "", "family" : "Martins", "given" : "Maria Jos\u00e9 D.", "non-dropping-particle" : "", "parse-names" : false, "suffix" : "" }, { "dropping-particle" : "", "family" : "Pessoa", "given" : "Maria Teresa", "non-dropping-particle" : "", "parse-names" : false, "suffix" : "" } ], "container-title" : "Educa\u00e7\u00e3o e Pesquisa", "id" : "ITEM-1", "issue" : "1", "issued" : { "date-parts" : [ [ "2016", "3" ] ] }, "page" : "199-212", "title" : "Emo\u00e7\u00f5es no cyberbullying: um estudo com adolescentes portugueses", "type" : "article-journal", "volume" : "42" }, "uris" : [ "http://www.mendeley.com/documents/?uuid=752a2935-3be9-305a-b2ea-7f168ad866fc" ] } ], "mendeley" : { "formattedCitation" : "(Caetano, Freire, Sim\u00e3o, Martins, &amp; Pessoa, 2016)", "plainTextFormattedCitation" : "(Caetano, Freire, Sim\u00e3o, Martins, &amp; Pessoa, 2016)", "previouslyFormattedCitation" : "(Caetano, Freire, Sim\u00e3o, Martins, &amp; Pessoa, 2016)" }, "properties" : { "noteIndex" : 0 }, "schema" : "https://github.com/citation-style-language/schema/raw/master/csl-citation.json" }</w:instrText>
      </w:r>
      <w:r w:rsidR="00CF40AA" w:rsidRPr="00353613">
        <w:rPr>
          <w:rFonts w:ascii="Arial" w:hAnsi="Arial" w:cs="Arial"/>
          <w:sz w:val="24"/>
        </w:rPr>
        <w:fldChar w:fldCharType="separate"/>
      </w:r>
      <w:r w:rsidR="00CF40AA" w:rsidRPr="00353613">
        <w:rPr>
          <w:rFonts w:ascii="Arial" w:hAnsi="Arial" w:cs="Arial"/>
          <w:noProof/>
          <w:sz w:val="24"/>
        </w:rPr>
        <w:t>(Caetano, Freire, Simão, Martins, &amp; Pessoa, 2016)</w:t>
      </w:r>
      <w:r w:rsidR="00CF40AA" w:rsidRPr="00353613">
        <w:rPr>
          <w:rFonts w:ascii="Arial" w:hAnsi="Arial" w:cs="Arial"/>
          <w:sz w:val="24"/>
        </w:rPr>
        <w:fldChar w:fldCharType="end"/>
      </w:r>
      <w:r w:rsidR="00DB3525" w:rsidRPr="00353613">
        <w:rPr>
          <w:rFonts w:ascii="Arial" w:hAnsi="Arial" w:cs="Arial"/>
          <w:sz w:val="24"/>
        </w:rPr>
        <w:t xml:space="preserve">. </w:t>
      </w:r>
      <w:r w:rsidR="00CF40AA" w:rsidRPr="00353613">
        <w:rPr>
          <w:rFonts w:ascii="Arial" w:hAnsi="Arial" w:cs="Arial"/>
          <w:sz w:val="24"/>
        </w:rPr>
        <w:t>Sin embargo, todas</w:t>
      </w:r>
      <w:r w:rsidR="00DB3525" w:rsidRPr="00353613">
        <w:rPr>
          <w:rFonts w:ascii="Arial" w:hAnsi="Arial" w:cs="Arial"/>
          <w:sz w:val="24"/>
        </w:rPr>
        <w:t xml:space="preserve"> ellas guardan algo en común y se trata de la necesidad de aceptación y de pertenencia a un grupo de referencia. </w:t>
      </w:r>
    </w:p>
    <w:p w:rsidR="00DB3525" w:rsidRPr="00353613" w:rsidRDefault="00CF40AA" w:rsidP="00353613">
      <w:pPr>
        <w:spacing w:line="240" w:lineRule="auto"/>
        <w:jc w:val="both"/>
        <w:rPr>
          <w:rFonts w:ascii="Arial" w:hAnsi="Arial" w:cs="Arial"/>
          <w:sz w:val="24"/>
        </w:rPr>
      </w:pPr>
      <w:r w:rsidRPr="00353613">
        <w:rPr>
          <w:rFonts w:ascii="Arial" w:hAnsi="Arial" w:cs="Arial"/>
          <w:sz w:val="24"/>
        </w:rPr>
        <w:t xml:space="preserve">Hasta hace algunos años, los agentes socializadores se centraban fundamentalmente en la familia, los grupos de pares, la escuela y el trabajo. Sin embargo, desde hace algunas décadas, la penetración de la tecnología dio lugar al reconocimiento de los medios de comunicación (televisión, Internet, dispositivos móviles, etc.) como agentes relevantes en la interacción social de los sujetos y, por tanto, como espacio de intercambio de experiencias. </w:t>
      </w:r>
    </w:p>
    <w:p w:rsidR="00E05D38" w:rsidRPr="00353613" w:rsidRDefault="00E05D38" w:rsidP="00353613">
      <w:pPr>
        <w:spacing w:line="240" w:lineRule="auto"/>
        <w:jc w:val="both"/>
        <w:rPr>
          <w:rFonts w:ascii="Arial" w:hAnsi="Arial" w:cs="Arial"/>
          <w:sz w:val="24"/>
        </w:rPr>
      </w:pPr>
      <w:r w:rsidRPr="00353613">
        <w:rPr>
          <w:rFonts w:ascii="Arial" w:hAnsi="Arial" w:cs="Arial"/>
          <w:sz w:val="24"/>
        </w:rPr>
        <w:t>En este escenario se ponen a disposición de las nuevas generaciones una cantidad interminable de posibilidades</w:t>
      </w:r>
      <w:r w:rsidR="003D7441" w:rsidRPr="00353613">
        <w:rPr>
          <w:rFonts w:ascii="Arial" w:hAnsi="Arial" w:cs="Arial"/>
          <w:sz w:val="24"/>
        </w:rPr>
        <w:t xml:space="preserve"> de interacción con los demás (</w:t>
      </w:r>
      <w:proofErr w:type="spellStart"/>
      <w:r w:rsidR="003D7441" w:rsidRPr="00353613">
        <w:rPr>
          <w:rFonts w:ascii="Arial" w:hAnsi="Arial" w:cs="Arial"/>
          <w:sz w:val="24"/>
        </w:rPr>
        <w:t>w</w:t>
      </w:r>
      <w:r w:rsidRPr="00353613">
        <w:rPr>
          <w:rFonts w:ascii="Arial" w:hAnsi="Arial" w:cs="Arial"/>
          <w:sz w:val="24"/>
        </w:rPr>
        <w:t>hatsapp</w:t>
      </w:r>
      <w:proofErr w:type="spellEnd"/>
      <w:r w:rsidRPr="00353613">
        <w:rPr>
          <w:rFonts w:ascii="Arial" w:hAnsi="Arial" w:cs="Arial"/>
          <w:sz w:val="24"/>
        </w:rPr>
        <w:t xml:space="preserve">, </w:t>
      </w:r>
      <w:r w:rsidR="003D7441" w:rsidRPr="00353613">
        <w:rPr>
          <w:rFonts w:ascii="Arial" w:hAnsi="Arial" w:cs="Arial"/>
          <w:sz w:val="24"/>
        </w:rPr>
        <w:t>redes s</w:t>
      </w:r>
      <w:r w:rsidRPr="00353613">
        <w:rPr>
          <w:rFonts w:ascii="Arial" w:hAnsi="Arial" w:cs="Arial"/>
          <w:sz w:val="24"/>
        </w:rPr>
        <w:t xml:space="preserve">ociales, e-mail, plataformas virtuales, juegos online, blogs, foros, </w:t>
      </w:r>
      <w:r w:rsidR="000E041C" w:rsidRPr="00353613">
        <w:rPr>
          <w:rFonts w:ascii="Arial" w:hAnsi="Arial" w:cs="Arial"/>
          <w:sz w:val="24"/>
        </w:rPr>
        <w:t>páginas web</w:t>
      </w:r>
      <w:r w:rsidRPr="00353613">
        <w:rPr>
          <w:rFonts w:ascii="Arial" w:hAnsi="Arial" w:cs="Arial"/>
          <w:sz w:val="24"/>
        </w:rPr>
        <w:t>…) a los que se puede acceder desde</w:t>
      </w:r>
      <w:r w:rsidR="00B61AB0" w:rsidRPr="00353613">
        <w:rPr>
          <w:rFonts w:ascii="Arial" w:hAnsi="Arial" w:cs="Arial"/>
          <w:sz w:val="24"/>
        </w:rPr>
        <w:t xml:space="preserve"> diferentes</w:t>
      </w:r>
      <w:r w:rsidRPr="00353613">
        <w:rPr>
          <w:rFonts w:ascii="Arial" w:hAnsi="Arial" w:cs="Arial"/>
          <w:sz w:val="24"/>
        </w:rPr>
        <w:t xml:space="preserve"> dispositivos portables o fijos</w:t>
      </w:r>
      <w:r w:rsidR="00B61AB0" w:rsidRPr="00353613">
        <w:rPr>
          <w:rFonts w:ascii="Arial" w:hAnsi="Arial" w:cs="Arial"/>
          <w:sz w:val="24"/>
        </w:rPr>
        <w:t>.</w:t>
      </w:r>
      <w:r w:rsidRPr="00353613">
        <w:rPr>
          <w:rFonts w:ascii="Arial" w:hAnsi="Arial" w:cs="Arial"/>
          <w:sz w:val="24"/>
        </w:rPr>
        <w:t xml:space="preserve"> </w:t>
      </w:r>
      <w:r w:rsidR="00DD1A93" w:rsidRPr="00353613">
        <w:rPr>
          <w:rFonts w:ascii="Arial" w:hAnsi="Arial" w:cs="Arial"/>
          <w:sz w:val="24"/>
        </w:rPr>
        <w:t xml:space="preserve">De esta manera, tenemos a nuestro alcance un acceso inmediato a gran cantidad de información, posibilidades de interacción, expresión y, en definitiva, de dejar nuestra huella digital en la red. Sin embargo, cuando se hace un mal uso de las TIC podemos encontrarnos con casos de acoso escolar o </w:t>
      </w:r>
      <w:r w:rsidR="00DD1A93" w:rsidRPr="00353613">
        <w:rPr>
          <w:rFonts w:ascii="Arial" w:hAnsi="Arial" w:cs="Arial"/>
          <w:i/>
          <w:sz w:val="24"/>
        </w:rPr>
        <w:lastRenderedPageBreak/>
        <w:t>cyberbullying</w:t>
      </w:r>
      <w:r w:rsidR="00DD1A93" w:rsidRPr="00353613">
        <w:rPr>
          <w:rFonts w:ascii="Arial" w:hAnsi="Arial" w:cs="Arial"/>
          <w:sz w:val="24"/>
        </w:rPr>
        <w:t xml:space="preserve">, </w:t>
      </w:r>
      <w:r w:rsidR="00B61AB0" w:rsidRPr="00353613">
        <w:rPr>
          <w:rFonts w:ascii="Arial" w:hAnsi="Arial" w:cs="Arial"/>
          <w:sz w:val="24"/>
        </w:rPr>
        <w:t>y en el que los medios son</w:t>
      </w:r>
      <w:r w:rsidR="00DD1A93" w:rsidRPr="00353613">
        <w:rPr>
          <w:rFonts w:ascii="Arial" w:hAnsi="Arial" w:cs="Arial"/>
          <w:sz w:val="24"/>
        </w:rPr>
        <w:t xml:space="preserve"> utilizados para insultar, difamar, chantajear, coaccionar y/o amenazar a otra persona</w:t>
      </w:r>
      <w:r w:rsidR="003D7441" w:rsidRPr="00353613">
        <w:rPr>
          <w:rFonts w:ascii="Arial" w:hAnsi="Arial" w:cs="Arial"/>
          <w:sz w:val="24"/>
        </w:rPr>
        <w:t xml:space="preserve">, especialmente por la facilidad que éstos conceden a los agresores para atacar a los acosados </w:t>
      </w:r>
      <w:r w:rsidR="003D7441" w:rsidRPr="00353613">
        <w:rPr>
          <w:rFonts w:ascii="Arial" w:hAnsi="Arial" w:cs="Arial"/>
          <w:sz w:val="24"/>
        </w:rPr>
        <w:fldChar w:fldCharType="begin" w:fldLock="1"/>
      </w:r>
      <w:r w:rsidR="007D4B9F" w:rsidRPr="00353613">
        <w:rPr>
          <w:rFonts w:ascii="Arial" w:hAnsi="Arial" w:cs="Arial"/>
          <w:sz w:val="24"/>
        </w:rPr>
        <w:instrText>ADDIN CSL_CITATION { "citationItems" : [ { "id" : "ITEM-1", "itemData" : { "ISSN" : "1131-6128", "abstract" : "Cyberbullying is a form of harassment, abuse\nand intimidation peer through new information\nand communication technologies. It present\na study on this problem in young Canary\nIslands, specifically Tenerife. We interviewed\n1261 young Tenerife (671 girls and 590 boys),\naged between 13 and 18 who study 2\u00ba, 3\u00ba and\n4\u00ba of ESO. The percentage of Cyberbullying\nvictims prevalence was 8.7% men and 14.1%\nwomen through Internet and 11,6% men and\n9,7% women through mobile pone. The percentage\nof stalkers was 11.6% men and 8%\nwomen. It is necessary to develop effective\ntools for the detection and prevention programs.", "author" : [ { "dropping-particle" : "", "family" : "Sosa Castilla", "given" : "Carmen D.", "non-dropping-particle" : "", "parse-names" : false, "suffix" : "" }, { "dropping-particle" : "", "family" : "Capaf\u00f3ns Bonet", "given" : "Juan I.", "non-dropping-particle" : "", "parse-names" : false, "suffix" : "" } ], "container-title" : "Canarias Pedi\u00e1trica, ISSN 1131-6128, Vol. 39, N\u00ba. 2, 2015 (Ejemplar dedicado a: 43\u00aa Reuni\u00f3n Anual Conjunta de las Sociedades Canarias de Pediatr\u00eda), p\u00e1gs. 105-108", "id" : "ITEM-1", "issue" : "2", "issued" : { "date-parts" : [ [ "2015" ] ] }, "page" : "105-108", "publisher" : "Sociedad Canaria de Pediatr\u00eda", "title" : "Ciberacoso : nuevas formas de acoso infanto-juvenil. Qu\u00e9 hacer cuando la pantalla nos maltrata", "type" : "article-journal", "volume" : "39" }, "uris" : [ "http://www.mendeley.com/documents/?uuid=1fcd4deb-a28a-38b4-972c-c0cba4035f89" ] }, { "id" : "ITEM-2", "itemData" : { "ISSN" : "0210-4679", "abstract" : "La primera parte del art\u00edculo define el fen\u00f3meno del cyberbullying, una nueva forma de violencia entre iguales a trav\u00e9s de medios electr\u00f3nicos (Internet, m\u00f3vil\u2026), se identifican diversas conductas de cyberbullying, y  se analizan diferencias y semejanzas entre el  bullying cara-a-cara y el cyberbullying. Adem\u00e1s, el trabajo aporta datos de los estudios que han analizado la prevalencia del cyberbullying, y en el contexto, se presentan los resultados de un estudio realizado recientemente en el Pa\u00eds Vasco con 3.026 adolescentes y j\u00f3venes. Los nocivos efectos del acoso en sus distintas modalidades y la significativa prevalencia evidenciada en los distintos estudios permiten enfatizar la importancia de identificar a los ni\u00f1os, adolescentes y j\u00f3venes que est\u00e1n involucrados en este tipo de violencia. La segunda parte del art\u00edculo  describe un instrumento de evaluaci\u00f3n para medir el cyberbullying (Cyberbullying. Screening de acoso ente iguales, Garaigordobil, 2013). Complementariamente, se propone una actividad para el aula que tiene como objetivo tomar conciencia del da\u00f1o que sufre la v\u00edctima y fomentar la empat\u00eda. El trabajo finaliza presentando varias pautas de acci\u00f3n para afrontar el cyberbullying por parte de los padres y los profesores. El debate gira en torno a la importancia de identificar el bullying en todas sus modalidades y de implementar programas en contextos educativos para prevenir y reducir todas las modalidades del bullying.", "author" : [ { "dropping-particle" : "", "family" : "Garaigordobil Landazabal", "given" : "Maite", "non-dropping-particle" : "", "parse-names" : false, "suffix" : "" } ], "container-title" : "Revista Padres y Maestros / Journal of Parents and Teachers, ISSN 0210-4679, ISSN-e 2255-1042, N\u00ba. 357, 2014 (Ejemplar dedicado a: Inteligencias m\u00faltiples), p\u00e1gs. 34-40", "id" : "ITEM-2", "issue" : "357", "issued" : { "date-parts" : [ [ "2014" ] ] }, "page" : "34-40", "publisher" : "Universidad Pontificia Comillas", "title" : "Cyberbullying: una nueva forma de violencia entre iguales a trav\u00e9s de los medios electr\u00f3nicos", "type" : "article-journal" }, "uris" : [ "http://www.mendeley.com/documents/?uuid=a3d4cecd-651f-33e7-9bea-d9a981644934" ] }, { "id" : "ITEM-3", "itemData" : { "ISSN" : "0212-9728", "abstract" : "The aim of this paper was to analyze violence through Informa-tion and Communication Technologies (ICT) in Compulsory Secondary Education students. To achieve this objective, the School Violence Question-naire-Revised was applied to 638 Compulsory Secondary Education stu-dents, from six high schools in Asturias (Spain). Results show that vio-lence through ICT occurs with a remarkable frequency, although less than some kinds of traditional school violence. Statistically significative differ-ences were found among grades of Compulsory Secondary Education and between rural and urban centers. Violence through ICT is more frequent in second grade and in urban high schools. However, statistically significa-tive differences were barely found between genders. Also, a strong correla-tion between violence through ICT and some kinds of traditional school violence was found. These outcomes are compared with the results of the main previous works about this subject. Some educative implications of these results are discussed.", "author" : [ { "dropping-particle" : "", "family" : "\u00c1lvarez Garc\u00eda", "given" : "David", "non-dropping-particle" : "", "parse-names" : false, "suffix" : "" }, { "dropping-particle" : "", "family" : "N\u00fa\u00f1ez P\u00e9rez", "given" : "Jos\u00e9 Carlos", "non-dropping-particle" : "", "parse-names" : false, "suffix" : "" }, { "dropping-particle" : "", "family" : "\u00c1lvarez P\u00e9rez", "given" : "Luis", "non-dropping-particle" : "", "parse-names" : false, "suffix" : "" }, { "dropping-particle" : "", "family" : "Dobarro", "given" : "Alejandra", "non-dropping-particle" : "", "parse-names" : false, "suffix" : "" }, { "dropping-particle" : "", "family" : "Rodr\u00edguez P\u00e9rez", "given" : "Celestino", "non-dropping-particle" : "", "parse-names" : false, "suffix" : "" }, { "dropping-particle" : "", "family" : "Gonz\u00e1lez Castro", "given" : "Paloma", "non-dropping-particle" : "", "parse-names" : false, "suffix" : "" } ], "container-title" : "Anales de psicolog\u00eda, ISSN 0212-9728, ISSN-e 1695-2294, Vol. 27, N\u00ba. 1, 2011, p\u00e1gs. 221-230", "id" : "ITEM-3", "issue" : "1", "issued" : { "date-parts" : [ [ "2011" ] ] }, "page" : "221-230", "publisher" : "Servicio de Publicaciones", "title" : "Violencia a trav\u00e9s de las tecnolog\u00edas de la informaci\u00f3n y la comunicaci\u00f3n en estudiantes de secundaria", "type" : "article-journal", "volume" : "27" }, "uris" : [ "http://www.mendeley.com/documents/?uuid=127245b2-b4c1-3d2d-804a-dbf021e9f2ab" ] }, { "id" : "ITEM-4", "itemData" : { "ISSN" : "0212-9728", "abstract" : "La relaci\u00f3n de los j\u00f3venes con las tecnolog\u00edas plantea diversos\nriesgos como la ciberadicci\u00f3n y el cyberbullying. Este estudio analiza el consumo\nque una muestra de adolescentes hace del m\u00f3vil y del ordenador, de\nconductas de ciberadicci\u00f3n, y de bullying y cyberbullying, teniendo en cuenta\nsu relaci\u00f3n con el sexo y el nivel educativo. Tambi\u00e9n se relaciona el consumo\ncon la supervisi\u00f3n familiar durante la conexi\u00f3n a la red. Se aplic\u00f3 un\ncuestionario autoinformado a 1353 adolescentes escolares de Educaci\u00f3n\nSecundaria y Bachillerato, de un rango de edad de 12-21 a\u00f1os (M = 14.8;\nDT = 1.62; 52.8% varones). Los resultados indican que el consumo medio\ndel m\u00f3vil y del ordenador se encuentra entre 1-2 horas al d\u00eda. Casi un 13%\nse encuentra en situaci\u00f3n de ciberadicci\u00f3n y el 32% en situaci\u00f3n de riesgo.\nSe aprecian diferencias por sexo y nivel educativo. Se constata un mayor nivel\nde incidencia del bullying (12%) frente al cyberbullying (7.7%), as\u00ed como\nuna considerable asociaci\u00f3n entre estas conductas y el consumo de medios.\nLa supervisi\u00f3n familiar act\u00faa como factor de protecci\u00f3n. Estos resultados\nplantean la necesidad de alentar a adolescentes y educadores sobre la importancia\nde educar en los riesgos del abuso de las tecnolog\u00edas.", "author" : [ { "dropping-particle" : "", "family" : "Arn\u00e1iz S\u00e1nchez", "given" : "Pilar", "non-dropping-particle" : "", "parse-names" : false, "suffix" : "" }, { "dropping-particle" : "", "family" : "Cerezo Ram\u00edrez", "given" : "Fuensanta", "non-dropping-particle" : "", "parse-names" : false, "suffix" : "" }, { "dropping-particle" : "", "family" : "Gim\u00e9nez", "given" : "Ana M.", "non-dropping-particle" : "", "parse-names" : false, "suffix" : "" }, { "dropping-particle" : "", "family" : "Maquil\u00f3n S\u00e1nchez", "given" : "Javier J.", "non-dropping-particle" : "", "parse-names" : false, "suffix" : "" } ], "container-title" : "Anales de psicolog\u00eda, ISSN 0212-9728, ISSN-e 1695-2294, Vol. 32, N\u00ba. 3, 2016, p\u00e1gs. 761-769", "id" : "ITEM-4", "issue" : "3", "issued" : { "date-parts" : [ [ "2016" ] ] }, "page" : "761-769", "publisher" : "Servicio de Publicaciones", "title" : "Conductas de ciberadicci\u00f3n y experiencias de &amp;quot;cyberbullying&amp;quot; entre adolescentes", "type" : "article-journal", "volume" : "32" }, "uris" : [ "http://www.mendeley.com/documents/?uuid=166555bf-0034-3616-831f-332928ba5e9f" ] }, { "id" : "ITEM-5", "itemData" : { "ISSN" : "2215-9312", "abstract" : "Bullying is the high point of poor relations among pupils. It is relational violence situations where a peer play the role of aggressor and others the usual victims. Traditional forms of bullying are being analyzed from the 80's. Studies agree in concluding that this abuse is detected regularly in all Western countries, with an average incidence level around 20% of the students; the most common forms of aggression are related to phys-ical contact or verbal, and scenarios, with the space classroom or school environment. In recent years, the incorporation of information technol-ogies (ICT) have extended these parameters, and these assumptions are undergoing a profound change from the forms of aggression to the stage and the actors. This study presents an analysis of the differences be-tween the forms of bullying than we call traditional and the bullying via ICT or cyberbullying. We aim to answer whether the differences are formal or substantive, and so if we are to define a new form of harass-ment among students. The review of work done in this field, can argue that cyberbullying is a specific form of bullying among schoolchildren and contributions advance in knowledge of their characteristics.", "author" : [ { "dropping-particle" : "", "family" : "Cerezo Ram\u00edrez", "given" : "Fuensanta", "non-dropping-particle" : "", "parse-names" : false, "suffix" : "" } ], "container-title" : "Bolet\u00edn Cient\u00edfico Sapiens Research, ISSN-e 2215-9312, Vol. 2, N\u00ba. 2, 2012, p\u00e1gs. 24-29", "id" : "ITEM-5", "issue" : "2", "issued" : { "date-parts" : [ [ "2012" ] ] }, "page" : "24-29", "publisher" : "Sapiens Research Group", "title" : "Bullying a trav\u00e9s de las TIC", "type" : "article-journal", "volume" : "2" }, "uris" : [ "http://www.mendeley.com/documents/?uuid=fe6bb040-08e0-3fd1-acfa-282020bbd8dd" ] } ], "mendeley" : { "formattedCitation" : "(\u00c1lvarez Garc\u00eda et al., 2011; Arn\u00e1iz S\u00e1nchez, Cerezo Ram\u00edrez, Gim\u00e9nez, &amp; Maquil\u00f3n S\u00e1nchez, 2016; Cerezo Ram\u00edrez, 2012; Garaigordobil Landazabal, 2014; Sosa Castilla &amp; Capaf\u00f3ns Bonet, 2015)", "plainTextFormattedCitation" : "(\u00c1lvarez Garc\u00eda et al., 2011; Arn\u00e1iz S\u00e1nchez, Cerezo Ram\u00edrez, Gim\u00e9nez, &amp; Maquil\u00f3n S\u00e1nchez, 2016; Cerezo Ram\u00edrez, 2012; Garaigordobil Landazabal, 2014; Sosa Castilla &amp; Capaf\u00f3ns Bonet, 2015)", "previouslyFormattedCitation" : "(\u00c1lvarez Garc\u00eda et al., 2011; Arn\u00e1iz S\u00e1nchez, Cerezo Ram\u00edrez, Gim\u00e9nez, &amp; Maquil\u00f3n S\u00e1nchez, 2016; Cerezo Ram\u00edrez, 2012; Garaigordobil Landazabal, 2014; Sosa Castilla &amp; Capaf\u00f3ns Bonet, 2015)" }, "properties" : { "noteIndex" : 0 }, "schema" : "https://github.com/citation-style-language/schema/raw/master/csl-citation.json" }</w:instrText>
      </w:r>
      <w:r w:rsidR="003D7441" w:rsidRPr="00353613">
        <w:rPr>
          <w:rFonts w:ascii="Arial" w:hAnsi="Arial" w:cs="Arial"/>
          <w:sz w:val="24"/>
        </w:rPr>
        <w:fldChar w:fldCharType="separate"/>
      </w:r>
      <w:r w:rsidR="003D7441" w:rsidRPr="00353613">
        <w:rPr>
          <w:rFonts w:ascii="Arial" w:hAnsi="Arial" w:cs="Arial"/>
          <w:noProof/>
          <w:sz w:val="24"/>
        </w:rPr>
        <w:t>(Álvarez García et al., 2011; Arnáiz Sánchez, Cerezo Ramírez, Giménez, &amp; Maquilón Sánchez, 2016; Cerezo Ramírez, 2012; Garaigordobil Landazabal, 2014; Sosa Castilla &amp; Capafóns Bonet, 2015)</w:t>
      </w:r>
      <w:r w:rsidR="003D7441" w:rsidRPr="00353613">
        <w:rPr>
          <w:rFonts w:ascii="Arial" w:hAnsi="Arial" w:cs="Arial"/>
          <w:sz w:val="24"/>
        </w:rPr>
        <w:fldChar w:fldCharType="end"/>
      </w:r>
      <w:r w:rsidR="00DD1A93" w:rsidRPr="00353613">
        <w:rPr>
          <w:rFonts w:ascii="Arial" w:hAnsi="Arial" w:cs="Arial"/>
          <w:sz w:val="24"/>
        </w:rPr>
        <w:t xml:space="preserve">. </w:t>
      </w:r>
    </w:p>
    <w:p w:rsidR="000E041C" w:rsidRPr="00353613" w:rsidRDefault="000E041C" w:rsidP="00353613">
      <w:pPr>
        <w:spacing w:line="240" w:lineRule="auto"/>
        <w:jc w:val="both"/>
        <w:rPr>
          <w:rFonts w:ascii="Arial" w:hAnsi="Arial" w:cs="Arial"/>
          <w:sz w:val="24"/>
        </w:rPr>
      </w:pPr>
      <w:r w:rsidRPr="00353613">
        <w:rPr>
          <w:rFonts w:ascii="Arial" w:hAnsi="Arial" w:cs="Arial"/>
          <w:sz w:val="24"/>
        </w:rPr>
        <w:t>Dentro de las diferentes tipolo</w:t>
      </w:r>
      <w:r w:rsidR="005453DB" w:rsidRPr="00353613">
        <w:rPr>
          <w:rFonts w:ascii="Arial" w:hAnsi="Arial" w:cs="Arial"/>
          <w:sz w:val="24"/>
        </w:rPr>
        <w:t>gías y manifestaciones d</w:t>
      </w:r>
      <w:r w:rsidRPr="00353613">
        <w:rPr>
          <w:rFonts w:ascii="Arial" w:hAnsi="Arial" w:cs="Arial"/>
          <w:sz w:val="24"/>
        </w:rPr>
        <w:t xml:space="preserve">el </w:t>
      </w:r>
      <w:r w:rsidRPr="00353613">
        <w:rPr>
          <w:rFonts w:ascii="Arial" w:hAnsi="Arial" w:cs="Arial"/>
          <w:i/>
          <w:sz w:val="24"/>
        </w:rPr>
        <w:t>cyberbullying</w:t>
      </w:r>
      <w:r w:rsidRPr="00353613">
        <w:rPr>
          <w:rFonts w:ascii="Arial" w:hAnsi="Arial" w:cs="Arial"/>
          <w:sz w:val="24"/>
        </w:rPr>
        <w:t xml:space="preserve"> </w:t>
      </w:r>
      <w:r w:rsidR="005453DB" w:rsidRPr="00353613">
        <w:rPr>
          <w:rFonts w:ascii="Arial" w:hAnsi="Arial" w:cs="Arial"/>
          <w:sz w:val="24"/>
        </w:rPr>
        <w:fldChar w:fldCharType="begin" w:fldLock="1"/>
      </w:r>
      <w:r w:rsidR="00DB0CC3" w:rsidRPr="00353613">
        <w:rPr>
          <w:rFonts w:ascii="Arial" w:hAnsi="Arial" w:cs="Arial"/>
          <w:sz w:val="24"/>
        </w:rPr>
        <w:instrText>ADDIN CSL_CITATION { "citationItems" : [ { "id" : "ITEM-1", "itemData" : { "ISBN" : "8433023985", "author" : [ { "dropping-particle" : "", "family" : "Kowalski", "given" : "Robin M.", "non-dropping-particle" : "", "parse-names" : false, "suffix" : "" }, { "dropping-particle" : "", "family" : "Agatston", "given" : "Patricia.", "non-dropping-particle" : "", "parse-names" : false, "suffix" : "" }, { "dropping-particle" : "", "family" : "Limber", "given" : "Susan.", "non-dropping-particle" : "", "parse-names" : false, "suffix" : "" } ], "id" : "ITEM-1", "issued" : { "date-parts" : [ [ "2010" ] ] }, "number-of-pages" : "312", "publisher" : "Descle\u0301e de Brouwer", "title" : "Cyber bullying : el acoso escolar en la era digital", "type" : "book" }, "uris" : [ "http://www.mendeley.com/documents/?uuid=6fa64ffc-58ab-3775-a6c1-4fc5be5221e8" ] }, { "id" : "ITEM-2", "itemData" : { "abstract" : "In the last decade there has been a significant increase in the interest of the educational and scientific community on cyberbullying, a new form of peer abuse and intimidation. Despite the widespread proliferation of studies and assessment tools on the phenomenon, there are still major conceptual and methodological gaps. This paper offers a comprehensive and updated review of the results of research on the definition of the construct, its prevalence and its impact on the people involved. Finally, it focuses specifically on the assessment of the construct and provides a brief review of the general and psychometric characteristics of the instruments used in some of the most relevant national and international studies conducted on the subject. This work places special emphasis on the present and future challenges and concludes with a number of general recommendations intended to guide the correct selection and/or construction of assessment instruments in this field of study.", "author" : [ { "dropping-particle" : "", "family" : "Lucas Molina", "given" : "Beatriz", "non-dropping-particle" : "", "parse-names" : false, "suffix" : "" }, { "dropping-particle" : "", "family" : "P\u00e9rez de Alb\u00e9niz Iturriaga", "given" : "Alicia", "non-dropping-particle" : "", "parse-names" : false, "suffix" : "" }, { "dropping-particle" : "", "family" : "Gim\u00e9nez Das\u00ed", "given" : "Marta", "non-dropping-particle" : "", "parse-names" : false, "suffix" : "" } ], "container-title" : "Papeles del psic\u00f3logo, ISSN 0214-7823, Vol. 37, N\u00ba. 1, 2016 (Ejemplar dedicado a: Avances en evaluaci\u00f3n psicol\u00f3gica), p\u00e1gs. 27-35", "id" : "ITEM-2", "issue" : "1", "issued" : { "date-parts" : [ [ "2016" ] ] }, "page" : "27-35", "publisher" : "Consejo General de la Psicolog\u00eda de Espa\u00f1a", "title" : "La evaluaci\u00f3n del &amp;quot;cyberbullying&amp;quot;: situaci\u00f3n actual y retos futuros", "type" : "article-journal", "volume" : "37" }, "uris" : [ "http://www.mendeley.com/documents/?uuid=d090b3c1-fb5e-3034-931c-f16a5a6a189f" ] }, { "id" : "ITEM-3", "itemData" : { "DOI" : "10.1089/cyber.2015.0081", "ISSN" : "2152-2715", "author" : [ { "dropping-particle" : "", "family" : "Meter", "given" : "Diana J.", "non-dropping-particle" : "", "parse-names" : false, "suffix" : "" }, { "dropping-particle" : "", "family" : "Bauman", "given" : "Sheri", "non-dropping-particle" : "", "parse-names" : false, "suffix" : "" } ], "container-title" : "Cyberpsychology, Behavior, and Social Networking", "id" : "ITEM-3", "issue" : "8", "issued" : { "date-parts" : [ [ "2015", "8" ] ] }, "page" : "437-442", "title" : "When Sharing Is a Bad Idea: The Effects of Online Social Network Engagement and Sharing Passwords with Friends on Cyberbullying Involvement", "type" : "article-journal", "volume" : "18" }, "uris" : [ "http://www.mendeley.com/documents/?uuid=330a1ed2-3731-33ee-92d6-c788e7e8b354" ] }, { "id" : "ITEM-4", "itemData" : { "DOI" : "10.1111/josh.12290", "ISSN" : "00224391", "author" : [ { "dropping-particle" : "", "family" : "Kessel Schneider", "given" : "Shari", "non-dropping-particle" : "", "parse-names" : false, "suffix" : "" }, { "dropping-particle" : "", "family" : "O'Donnell", "given" : "Lydia", "non-dropping-particle" : "", "parse-names" : false, "suffix" : "" }, { "dropping-particle" : "", "family" : "Smith", "given" : "Erin", "non-dropping-particle" : "", "parse-names" : false, "suffix" : "" } ], "container-title" : "Journal of School Health", "id" : "ITEM-4", "issue" : "9", "issued" : { "date-parts" : [ [ "2015", "9" ] ] }, "page" : "611-620", "title" : "Trends in Cyberbullying and School Bullying Victimization in a Regional Census of High School Students, 2006-2012", "type" : "article-journal", "volume" : "85" }, "uris" : [ "http://www.mendeley.com/documents/?uuid=8811bf7d-0b08-3e6f-8bf3-55a9a88f2bc2" ] } ], "mendeley" : { "formattedCitation" : "(Kessel Schneider, O\u2019Donnell, &amp; Smith, 2015; Kowalski, Agatston, &amp; Limber, 2010; Lucas Molina et al., 2016; Meter &amp; Bauman, 2015)", "plainTextFormattedCitation" : "(Kessel Schneider, O\u2019Donnell, &amp; Smith, 2015; Kowalski, Agatston, &amp; Limber, 2010; Lucas Molina et al., 2016; Meter &amp; Bauman, 2015)", "previouslyFormattedCitation" : "(Kessel Schneider, O\u2019Donnell, &amp; Smith, 2015; Kowalski, Agatston, &amp; Limber, 2010; Lucas Molina et al., 2016; Meter &amp; Bauman, 2015)" }, "properties" : { "noteIndex" : 0 }, "schema" : "https://github.com/citation-style-language/schema/raw/master/csl-citation.json" }</w:instrText>
      </w:r>
      <w:r w:rsidR="005453DB" w:rsidRPr="00353613">
        <w:rPr>
          <w:rFonts w:ascii="Arial" w:hAnsi="Arial" w:cs="Arial"/>
          <w:sz w:val="24"/>
        </w:rPr>
        <w:fldChar w:fldCharType="separate"/>
      </w:r>
      <w:r w:rsidR="000A52CF" w:rsidRPr="00353613">
        <w:rPr>
          <w:rFonts w:ascii="Arial" w:hAnsi="Arial" w:cs="Arial"/>
          <w:noProof/>
          <w:sz w:val="24"/>
        </w:rPr>
        <w:t>(Kessel Schneider, O’Donnell, &amp; Smith, 2015; Kowalski, Agatston, &amp; Limber, 2010; Lucas Molina et al., 2016; Meter &amp; Bauman, 2015)</w:t>
      </w:r>
      <w:r w:rsidR="005453DB" w:rsidRPr="00353613">
        <w:rPr>
          <w:rFonts w:ascii="Arial" w:hAnsi="Arial" w:cs="Arial"/>
          <w:sz w:val="24"/>
        </w:rPr>
        <w:fldChar w:fldCharType="end"/>
      </w:r>
      <w:r w:rsidR="00B61AB0" w:rsidRPr="00353613">
        <w:rPr>
          <w:rFonts w:ascii="Arial" w:hAnsi="Arial" w:cs="Arial"/>
          <w:sz w:val="24"/>
        </w:rPr>
        <w:t xml:space="preserve"> señalamos las siguientes</w:t>
      </w:r>
      <w:r w:rsidRPr="00353613">
        <w:rPr>
          <w:rFonts w:ascii="Arial" w:hAnsi="Arial" w:cs="Arial"/>
          <w:sz w:val="24"/>
        </w:rPr>
        <w:t xml:space="preserve">: </w:t>
      </w:r>
    </w:p>
    <w:p w:rsidR="00F06532" w:rsidRPr="00353613" w:rsidRDefault="00F06532" w:rsidP="00353613">
      <w:pPr>
        <w:pStyle w:val="Prrafodelista"/>
        <w:numPr>
          <w:ilvl w:val="0"/>
          <w:numId w:val="4"/>
        </w:numPr>
        <w:spacing w:line="240" w:lineRule="auto"/>
        <w:jc w:val="both"/>
        <w:rPr>
          <w:rFonts w:ascii="Arial" w:hAnsi="Arial" w:cs="Arial"/>
          <w:sz w:val="24"/>
        </w:rPr>
      </w:pPr>
      <w:r w:rsidRPr="00353613">
        <w:rPr>
          <w:rFonts w:ascii="Arial" w:hAnsi="Arial" w:cs="Arial"/>
          <w:i/>
          <w:sz w:val="24"/>
        </w:rPr>
        <w:t>Distribución de multimedia</w:t>
      </w:r>
      <w:r w:rsidRPr="00353613">
        <w:rPr>
          <w:rFonts w:ascii="Arial" w:hAnsi="Arial" w:cs="Arial"/>
          <w:sz w:val="24"/>
        </w:rPr>
        <w:t>: subir a la red imágenes o vídeos (reales o fotomontajes) sin el permiso de la víctima y/o donde el objetivo principal sea hacer daño y perjudicar al acosado.</w:t>
      </w:r>
    </w:p>
    <w:p w:rsidR="00F06532" w:rsidRPr="00353613" w:rsidRDefault="00F06532" w:rsidP="00353613">
      <w:pPr>
        <w:pStyle w:val="Prrafodelista"/>
        <w:numPr>
          <w:ilvl w:val="0"/>
          <w:numId w:val="4"/>
        </w:numPr>
        <w:spacing w:line="240" w:lineRule="auto"/>
        <w:jc w:val="both"/>
        <w:rPr>
          <w:rFonts w:ascii="Arial" w:hAnsi="Arial" w:cs="Arial"/>
          <w:sz w:val="24"/>
        </w:rPr>
      </w:pPr>
      <w:r w:rsidRPr="00353613">
        <w:rPr>
          <w:rFonts w:ascii="Arial" w:hAnsi="Arial" w:cs="Arial"/>
          <w:i/>
          <w:sz w:val="24"/>
        </w:rPr>
        <w:t>Suplantación de identidad</w:t>
      </w:r>
      <w:r w:rsidRPr="00353613">
        <w:rPr>
          <w:rFonts w:ascii="Arial" w:hAnsi="Arial" w:cs="Arial"/>
          <w:sz w:val="24"/>
        </w:rPr>
        <w:t>: registrar</w:t>
      </w:r>
      <w:r w:rsidR="0007119B">
        <w:rPr>
          <w:rFonts w:ascii="Arial" w:hAnsi="Arial" w:cs="Arial"/>
          <w:sz w:val="24"/>
        </w:rPr>
        <w:t>se</w:t>
      </w:r>
      <w:r w:rsidRPr="00353613">
        <w:rPr>
          <w:rFonts w:ascii="Arial" w:hAnsi="Arial" w:cs="Arial"/>
          <w:sz w:val="24"/>
        </w:rPr>
        <w:t xml:space="preserve"> en páginas webs, chats, redes sociales… con el objetivo de atentar contra la integridad de la víctima, ya sea donde se carguen fotos para votar a la persona más fea o creándose perfiles en su nombre y actuando como tal. </w:t>
      </w:r>
    </w:p>
    <w:p w:rsidR="00F06532" w:rsidRPr="00353613" w:rsidRDefault="00F06532" w:rsidP="00353613">
      <w:pPr>
        <w:pStyle w:val="Prrafodelista"/>
        <w:numPr>
          <w:ilvl w:val="0"/>
          <w:numId w:val="4"/>
        </w:numPr>
        <w:spacing w:line="240" w:lineRule="auto"/>
        <w:jc w:val="both"/>
        <w:rPr>
          <w:rFonts w:ascii="Arial" w:hAnsi="Arial" w:cs="Arial"/>
          <w:sz w:val="24"/>
        </w:rPr>
      </w:pPr>
      <w:r w:rsidRPr="00353613">
        <w:rPr>
          <w:rFonts w:ascii="Arial" w:hAnsi="Arial" w:cs="Arial"/>
          <w:i/>
          <w:sz w:val="24"/>
        </w:rPr>
        <w:t>Robo de identidad</w:t>
      </w:r>
      <w:r w:rsidRPr="00353613">
        <w:rPr>
          <w:rFonts w:ascii="Arial" w:hAnsi="Arial" w:cs="Arial"/>
          <w:sz w:val="24"/>
        </w:rPr>
        <w:t xml:space="preserve">: hacerse con las claves de los elementos personales de la víctima (móvil, redes sociales, correo electrónico) y actuar en su nombre. </w:t>
      </w:r>
    </w:p>
    <w:p w:rsidR="00F06532" w:rsidRPr="00353613" w:rsidRDefault="00F06532" w:rsidP="00353613">
      <w:pPr>
        <w:pStyle w:val="Prrafodelista"/>
        <w:numPr>
          <w:ilvl w:val="0"/>
          <w:numId w:val="4"/>
        </w:numPr>
        <w:spacing w:line="240" w:lineRule="auto"/>
        <w:jc w:val="both"/>
        <w:rPr>
          <w:rFonts w:ascii="Arial" w:hAnsi="Arial" w:cs="Arial"/>
          <w:sz w:val="24"/>
        </w:rPr>
      </w:pPr>
      <w:r w:rsidRPr="00353613">
        <w:rPr>
          <w:rFonts w:ascii="Arial" w:hAnsi="Arial" w:cs="Arial"/>
          <w:i/>
          <w:sz w:val="24"/>
        </w:rPr>
        <w:t>Difamación</w:t>
      </w:r>
      <w:r w:rsidRPr="00353613">
        <w:rPr>
          <w:rFonts w:ascii="Arial" w:hAnsi="Arial" w:cs="Arial"/>
          <w:sz w:val="24"/>
        </w:rPr>
        <w:t xml:space="preserve">: crear rumores y comentarios peyorativos sobre una persona, especialmente cuando estos proceden de la invención de los agresores, con el objetivo de dañar a la persona. </w:t>
      </w:r>
    </w:p>
    <w:p w:rsidR="00F06532" w:rsidRPr="00353613" w:rsidRDefault="00F06532" w:rsidP="00353613">
      <w:pPr>
        <w:pStyle w:val="Prrafodelista"/>
        <w:numPr>
          <w:ilvl w:val="0"/>
          <w:numId w:val="4"/>
        </w:numPr>
        <w:spacing w:line="240" w:lineRule="auto"/>
        <w:jc w:val="both"/>
        <w:rPr>
          <w:rFonts w:ascii="Arial" w:hAnsi="Arial" w:cs="Arial"/>
          <w:sz w:val="24"/>
        </w:rPr>
      </w:pPr>
      <w:r w:rsidRPr="00353613">
        <w:rPr>
          <w:rFonts w:ascii="Arial" w:hAnsi="Arial" w:cs="Arial"/>
          <w:i/>
          <w:sz w:val="24"/>
        </w:rPr>
        <w:t>Insultos</w:t>
      </w:r>
      <w:r w:rsidRPr="00353613">
        <w:rPr>
          <w:rFonts w:ascii="Arial" w:hAnsi="Arial" w:cs="Arial"/>
          <w:sz w:val="24"/>
        </w:rPr>
        <w:t>:</w:t>
      </w:r>
      <w:r w:rsidRPr="00353613">
        <w:rPr>
          <w:rFonts w:ascii="Arial" w:hAnsi="Arial" w:cs="Arial"/>
          <w:i/>
          <w:sz w:val="24"/>
        </w:rPr>
        <w:t xml:space="preserve"> </w:t>
      </w:r>
      <w:r w:rsidRPr="00353613">
        <w:rPr>
          <w:rFonts w:ascii="Arial" w:hAnsi="Arial" w:cs="Arial"/>
          <w:sz w:val="24"/>
        </w:rPr>
        <w:t xml:space="preserve">faltas de respeto hacia la persona de manera directa donde se le dicen una serie de palabras que tienen por objeto </w:t>
      </w:r>
      <w:r w:rsidR="005876AD" w:rsidRPr="00353613">
        <w:rPr>
          <w:rFonts w:ascii="Arial" w:hAnsi="Arial" w:cs="Arial"/>
          <w:sz w:val="24"/>
        </w:rPr>
        <w:t>herir sus sentimientos.</w:t>
      </w:r>
      <w:r w:rsidRPr="00353613">
        <w:rPr>
          <w:rFonts w:ascii="Arial" w:hAnsi="Arial" w:cs="Arial"/>
          <w:sz w:val="24"/>
        </w:rPr>
        <w:t xml:space="preserve"> </w:t>
      </w:r>
    </w:p>
    <w:p w:rsidR="00F06532" w:rsidRPr="00353613" w:rsidRDefault="00F06532" w:rsidP="00353613">
      <w:pPr>
        <w:pStyle w:val="Prrafodelista"/>
        <w:numPr>
          <w:ilvl w:val="0"/>
          <w:numId w:val="4"/>
        </w:numPr>
        <w:spacing w:line="240" w:lineRule="auto"/>
        <w:jc w:val="both"/>
        <w:rPr>
          <w:rFonts w:ascii="Arial" w:hAnsi="Arial" w:cs="Arial"/>
          <w:sz w:val="24"/>
        </w:rPr>
      </w:pPr>
      <w:r w:rsidRPr="00353613">
        <w:rPr>
          <w:rFonts w:ascii="Arial" w:hAnsi="Arial" w:cs="Arial"/>
          <w:i/>
          <w:sz w:val="24"/>
        </w:rPr>
        <w:t>Amenazas</w:t>
      </w:r>
      <w:r w:rsidRPr="00353613">
        <w:rPr>
          <w:rFonts w:ascii="Arial" w:hAnsi="Arial" w:cs="Arial"/>
          <w:sz w:val="24"/>
        </w:rPr>
        <w:t xml:space="preserve">: </w:t>
      </w:r>
      <w:r w:rsidR="005876AD" w:rsidRPr="00353613">
        <w:rPr>
          <w:rFonts w:ascii="Arial" w:hAnsi="Arial" w:cs="Arial"/>
          <w:sz w:val="24"/>
        </w:rPr>
        <w:t xml:space="preserve">gestos que tienen por objetivo dañar o extorsionar a la víctima si ésta no accede a realizar las peticiones del agresor. </w:t>
      </w:r>
    </w:p>
    <w:p w:rsidR="000E041C" w:rsidRPr="00353613" w:rsidRDefault="000E041C" w:rsidP="00353613">
      <w:pPr>
        <w:pStyle w:val="Prrafodelista"/>
        <w:numPr>
          <w:ilvl w:val="0"/>
          <w:numId w:val="4"/>
        </w:numPr>
        <w:spacing w:line="240" w:lineRule="auto"/>
        <w:jc w:val="both"/>
        <w:rPr>
          <w:rFonts w:ascii="Arial" w:hAnsi="Arial" w:cs="Arial"/>
          <w:sz w:val="24"/>
        </w:rPr>
      </w:pPr>
      <w:r w:rsidRPr="00353613">
        <w:rPr>
          <w:rFonts w:ascii="Arial" w:hAnsi="Arial" w:cs="Arial"/>
          <w:i/>
          <w:sz w:val="24"/>
        </w:rPr>
        <w:t>Exclusión de juegos online</w:t>
      </w:r>
      <w:r w:rsidRPr="00353613">
        <w:rPr>
          <w:rFonts w:ascii="Arial" w:hAnsi="Arial" w:cs="Arial"/>
          <w:sz w:val="24"/>
        </w:rPr>
        <w:t>:</w:t>
      </w:r>
      <w:r w:rsidR="005876AD" w:rsidRPr="00353613">
        <w:rPr>
          <w:rFonts w:ascii="Arial" w:hAnsi="Arial" w:cs="Arial"/>
          <w:sz w:val="24"/>
        </w:rPr>
        <w:t xml:space="preserve"> no dejar participar a la víctima en juegos o</w:t>
      </w:r>
      <w:r w:rsidR="005453DB" w:rsidRPr="00353613">
        <w:rPr>
          <w:rFonts w:ascii="Arial" w:hAnsi="Arial" w:cs="Arial"/>
          <w:sz w:val="24"/>
        </w:rPr>
        <w:t xml:space="preserve">nline, a los que se les dificulta su participación. </w:t>
      </w:r>
    </w:p>
    <w:p w:rsidR="005453DB" w:rsidRDefault="000E041C" w:rsidP="00353613">
      <w:pPr>
        <w:pStyle w:val="Prrafodelista"/>
        <w:numPr>
          <w:ilvl w:val="0"/>
          <w:numId w:val="4"/>
        </w:numPr>
        <w:spacing w:line="240" w:lineRule="auto"/>
        <w:jc w:val="both"/>
        <w:rPr>
          <w:rFonts w:ascii="Arial" w:hAnsi="Arial" w:cs="Arial"/>
          <w:sz w:val="24"/>
        </w:rPr>
      </w:pPr>
      <w:proofErr w:type="spellStart"/>
      <w:r w:rsidRPr="00353613">
        <w:rPr>
          <w:rFonts w:ascii="Arial" w:hAnsi="Arial" w:cs="Arial"/>
          <w:i/>
          <w:sz w:val="24"/>
        </w:rPr>
        <w:t>Sexting</w:t>
      </w:r>
      <w:proofErr w:type="spellEnd"/>
      <w:r w:rsidRPr="00353613">
        <w:rPr>
          <w:rFonts w:ascii="Arial" w:hAnsi="Arial" w:cs="Arial"/>
          <w:sz w:val="24"/>
        </w:rPr>
        <w:t xml:space="preserve">: consiste en la difusión de imágenes o vídeos con alto contenido erótico y/o sexual con el objetivo de provocar la humillación en el protagonista de los audiovisuales. </w:t>
      </w:r>
    </w:p>
    <w:p w:rsidR="0007119B" w:rsidRPr="00353613" w:rsidRDefault="0007119B" w:rsidP="00353613">
      <w:pPr>
        <w:pStyle w:val="Prrafodelista"/>
        <w:numPr>
          <w:ilvl w:val="0"/>
          <w:numId w:val="4"/>
        </w:numPr>
        <w:spacing w:line="240" w:lineRule="auto"/>
        <w:jc w:val="both"/>
        <w:rPr>
          <w:rFonts w:ascii="Arial" w:hAnsi="Arial" w:cs="Arial"/>
          <w:sz w:val="24"/>
        </w:rPr>
      </w:pPr>
      <w:r>
        <w:rPr>
          <w:rFonts w:ascii="Arial" w:hAnsi="Arial" w:cs="Arial"/>
          <w:i/>
          <w:sz w:val="24"/>
        </w:rPr>
        <w:t xml:space="preserve">Grooming: </w:t>
      </w:r>
      <w:r>
        <w:rPr>
          <w:rFonts w:ascii="Arial" w:hAnsi="Arial" w:cs="Arial"/>
          <w:sz w:val="24"/>
        </w:rPr>
        <w:t xml:space="preserve">un adulto se hace pasar por menor de edad para contactar con jóvenes y ganarse su amistad. </w:t>
      </w:r>
    </w:p>
    <w:p w:rsidR="0021150E" w:rsidRPr="00353613" w:rsidRDefault="0021150E" w:rsidP="00353613">
      <w:pPr>
        <w:spacing w:line="240" w:lineRule="auto"/>
        <w:jc w:val="both"/>
        <w:rPr>
          <w:rFonts w:ascii="Arial" w:hAnsi="Arial" w:cs="Arial"/>
          <w:sz w:val="24"/>
        </w:rPr>
      </w:pPr>
      <w:r w:rsidRPr="00353613">
        <w:rPr>
          <w:rFonts w:ascii="Arial" w:hAnsi="Arial" w:cs="Arial"/>
          <w:sz w:val="24"/>
        </w:rPr>
        <w:t>Atendiendo a sus protagonistas encontramos tres roles bien diferenciados: el atac</w:t>
      </w:r>
      <w:r w:rsidR="003F0555">
        <w:rPr>
          <w:rFonts w:ascii="Arial" w:hAnsi="Arial" w:cs="Arial"/>
          <w:sz w:val="24"/>
        </w:rPr>
        <w:t>ador</w:t>
      </w:r>
      <w:r w:rsidRPr="00353613">
        <w:rPr>
          <w:rFonts w:ascii="Arial" w:hAnsi="Arial" w:cs="Arial"/>
          <w:sz w:val="24"/>
        </w:rPr>
        <w:t>, la víctima y el observador</w:t>
      </w:r>
      <w:r w:rsidR="0044245C" w:rsidRPr="00353613">
        <w:rPr>
          <w:rFonts w:ascii="Arial" w:hAnsi="Arial" w:cs="Arial"/>
          <w:sz w:val="24"/>
        </w:rPr>
        <w:t xml:space="preserve"> </w:t>
      </w:r>
      <w:r w:rsidR="0044245C" w:rsidRPr="00353613">
        <w:rPr>
          <w:rFonts w:ascii="Arial" w:hAnsi="Arial" w:cs="Arial"/>
          <w:sz w:val="24"/>
        </w:rPr>
        <w:fldChar w:fldCharType="begin" w:fldLock="1"/>
      </w:r>
      <w:r w:rsidR="00F845EB" w:rsidRPr="00353613">
        <w:rPr>
          <w:rFonts w:ascii="Arial" w:hAnsi="Arial" w:cs="Arial"/>
          <w:sz w:val="24"/>
        </w:rPr>
        <w:instrText>ADDIN CSL_CITATION { "citationItems" : [ { "id" : "ITEM-1", "itemData" : { "ISBN" : "8433023985", "author" : [ { "dropping-particle" : "", "family" : "Kowalski", "given" : "Robin M.", "non-dropping-particle" : "", "parse-names" : false, "suffix" : "" }, { "dropping-particle" : "", "family" : "Agatston", "given" : "Patricia.", "non-dropping-particle" : "", "parse-names" : false, "suffix" : "" }, { "dropping-particle" : "", "family" : "Limber", "given" : "Susan.", "non-dropping-particle" : "", "parse-names" : false, "suffix" : "" } ], "id" : "ITEM-1", "issued" : { "date-parts" : [ [ "2010" ] ] }, "number-of-pages" : "312", "publisher" : "Descle\u0301e de Brouwer", "title" : "Cyber bullying : el acoso escolar en la era digital", "type" : "book" }, "uris" : [ "http://www.mendeley.com/documents/?uuid=6fa64ffc-58ab-3775-a6c1-4fc5be5221e8" ] } ], "mendeley" : { "formattedCitation" : "(Kowalski et al., 2010)", "manualFormatting" : "(Holl\u00e1, 2016; Kowalski et al., 2010)", "plainTextFormattedCitation" : "(Kowalski et al., 2010)", "previouslyFormattedCitation" : "(Kowalski et al., 2010)" }, "properties" : { "noteIndex" : 0 }, "schema" : "https://github.com/citation-style-language/schema/raw/master/csl-citation.json" }</w:instrText>
      </w:r>
      <w:r w:rsidR="0044245C" w:rsidRPr="00353613">
        <w:rPr>
          <w:rFonts w:ascii="Arial" w:hAnsi="Arial" w:cs="Arial"/>
          <w:sz w:val="24"/>
        </w:rPr>
        <w:fldChar w:fldCharType="separate"/>
      </w:r>
      <w:r w:rsidR="0044245C" w:rsidRPr="00353613">
        <w:rPr>
          <w:rFonts w:ascii="Arial" w:hAnsi="Arial" w:cs="Arial"/>
          <w:noProof/>
          <w:sz w:val="24"/>
        </w:rPr>
        <w:t>(</w:t>
      </w:r>
      <w:r w:rsidR="00F845EB" w:rsidRPr="00353613">
        <w:rPr>
          <w:rFonts w:ascii="Arial" w:hAnsi="Arial" w:cs="Arial"/>
          <w:noProof/>
          <w:sz w:val="24"/>
        </w:rPr>
        <w:t xml:space="preserve">Hollá, 2016; </w:t>
      </w:r>
      <w:r w:rsidR="0044245C" w:rsidRPr="00353613">
        <w:rPr>
          <w:rFonts w:ascii="Arial" w:hAnsi="Arial" w:cs="Arial"/>
          <w:noProof/>
          <w:sz w:val="24"/>
        </w:rPr>
        <w:t>Kowalski et al., 2010)</w:t>
      </w:r>
      <w:r w:rsidR="0044245C" w:rsidRPr="00353613">
        <w:rPr>
          <w:rFonts w:ascii="Arial" w:hAnsi="Arial" w:cs="Arial"/>
          <w:sz w:val="24"/>
        </w:rPr>
        <w:fldChar w:fldCharType="end"/>
      </w:r>
      <w:r w:rsidRPr="00353613">
        <w:rPr>
          <w:rFonts w:ascii="Arial" w:hAnsi="Arial" w:cs="Arial"/>
          <w:sz w:val="24"/>
        </w:rPr>
        <w:t xml:space="preserve">. </w:t>
      </w:r>
      <w:r w:rsidR="00D14D72" w:rsidRPr="00353613">
        <w:rPr>
          <w:rFonts w:ascii="Arial" w:hAnsi="Arial" w:cs="Arial"/>
          <w:sz w:val="24"/>
        </w:rPr>
        <w:t>Más específicamente, i</w:t>
      </w:r>
      <w:r w:rsidRPr="00353613">
        <w:rPr>
          <w:rFonts w:ascii="Arial" w:hAnsi="Arial" w:cs="Arial"/>
          <w:sz w:val="24"/>
        </w:rPr>
        <w:t>nvestigaciones llevadas al efecto señalan e identifican los tipos de roles que</w:t>
      </w:r>
      <w:r w:rsidR="00D14D72" w:rsidRPr="00353613">
        <w:rPr>
          <w:rFonts w:ascii="Arial" w:hAnsi="Arial" w:cs="Arial"/>
          <w:sz w:val="24"/>
        </w:rPr>
        <w:t xml:space="preserve"> caracterizan a los sujetos que han experimentado un proceso de intimidación o acoso manifestado a través de </w:t>
      </w:r>
      <w:r w:rsidR="00D14D72" w:rsidRPr="00353613">
        <w:rPr>
          <w:rFonts w:ascii="Arial" w:hAnsi="Arial" w:cs="Arial"/>
          <w:i/>
          <w:sz w:val="24"/>
        </w:rPr>
        <w:t>bullying</w:t>
      </w:r>
      <w:r w:rsidRPr="00353613">
        <w:rPr>
          <w:rFonts w:ascii="Arial" w:hAnsi="Arial" w:cs="Arial"/>
          <w:sz w:val="24"/>
        </w:rPr>
        <w:t>: por un lado, la víctima que sirve como “cabeza de turco” para un grupo</w:t>
      </w:r>
      <w:r w:rsidR="00D14D72" w:rsidRPr="00353613">
        <w:rPr>
          <w:rFonts w:ascii="Arial" w:hAnsi="Arial" w:cs="Arial"/>
          <w:sz w:val="24"/>
        </w:rPr>
        <w:t xml:space="preserve">, que carece de habilidades y en algunas ocasiones se caracteriza por tener una personalidad </w:t>
      </w:r>
      <w:r w:rsidR="003F0555" w:rsidRPr="00353613">
        <w:rPr>
          <w:rFonts w:ascii="Arial" w:hAnsi="Arial" w:cs="Arial"/>
          <w:sz w:val="24"/>
        </w:rPr>
        <w:t>retraída</w:t>
      </w:r>
      <w:r w:rsidR="00D14D72" w:rsidRPr="00353613">
        <w:rPr>
          <w:rFonts w:ascii="Arial" w:hAnsi="Arial" w:cs="Arial"/>
          <w:sz w:val="24"/>
        </w:rPr>
        <w:t>, tímida e introvertida</w:t>
      </w:r>
      <w:r w:rsidRPr="00353613">
        <w:rPr>
          <w:rFonts w:ascii="Arial" w:hAnsi="Arial" w:cs="Arial"/>
          <w:sz w:val="24"/>
        </w:rPr>
        <w:t xml:space="preserve">; por otro, la víctima “provocadora”, que promueve una reacción adversa en los demás y carece de habilidades para enfrentarse a las situaciones que devienen; y, por último, </w:t>
      </w:r>
      <w:r w:rsidR="00D14D72" w:rsidRPr="00353613">
        <w:rPr>
          <w:rFonts w:ascii="Arial" w:hAnsi="Arial" w:cs="Arial"/>
          <w:sz w:val="24"/>
        </w:rPr>
        <w:t>la víctima “agresora”, que sería aquella persona que tiende a reproducir las conductas agresivas que ha padecido. Por otro lado, estaría el agresor que sería la persona encargada de atacar a los más débiles y, en último lugar, el observador, que sería la persona testigo de la agresión pero que ni ataca ni es atacado por el agresor ni la víctima</w:t>
      </w:r>
      <w:r w:rsidR="0044245C" w:rsidRPr="00353613">
        <w:rPr>
          <w:rFonts w:ascii="Arial" w:hAnsi="Arial" w:cs="Arial"/>
          <w:sz w:val="24"/>
        </w:rPr>
        <w:t xml:space="preserve"> </w:t>
      </w:r>
      <w:r w:rsidR="0044245C" w:rsidRPr="00353613">
        <w:rPr>
          <w:rFonts w:ascii="Arial" w:hAnsi="Arial" w:cs="Arial"/>
          <w:sz w:val="24"/>
        </w:rPr>
        <w:fldChar w:fldCharType="begin" w:fldLock="1"/>
      </w:r>
      <w:r w:rsidR="0044245C" w:rsidRPr="00353613">
        <w:rPr>
          <w:rFonts w:ascii="Arial" w:hAnsi="Arial" w:cs="Arial"/>
          <w:sz w:val="24"/>
        </w:rPr>
        <w:instrText>ADDIN CSL_CITATION { "citationItems" : [ { "id" : "ITEM-1", "itemData" : { "abstract" : "In the last decade there has been a significant increase in the interest of the educational and scientific community on cyberbullying, a new form of peer abuse and intimidation. Despite the widespread proliferation of studies and assessment tools on the phenomenon, there are still major conceptual and methodological gaps. This paper offers a comprehensive and updated review of the results of research on the definition of the construct, its prevalence and its impact on the people involved. Finally, it focuses specifically on the assessment of the construct and provides a brief review of the general and psychometric characteristics of the instruments used in some of the most relevant national and international studies conducted on the subject. This work places special emphasis on the present and future challenges and concludes with a number of general recommendations intended to guide the correct selection and/or construction of assessment instruments in this field of study.", "author" : [ { "dropping-particle" : "", "family" : "Lucas Molina", "given" : "Beatriz", "non-dropping-particle" : "", "parse-names" : false, "suffix" : "" }, { "dropping-particle" : "", "family" : "P\u00e9rez de Alb\u00e9niz Iturriaga", "given" : "Alicia", "non-dropping-particle" : "", "parse-names" : false, "suffix" : "" }, { "dropping-particle" : "", "family" : "Gim\u00e9nez Das\u00ed", "given" : "Marta", "non-dropping-particle" : "", "parse-names" : false, "suffix" : "" } ], "container-title" : "Papeles del psic\u00f3logo, ISSN 0214-7823, Vol. 37, N\u00ba. 1, 2016 (Ejemplar dedicado a: Avances en evaluaci\u00f3n psicol\u00f3gica), p\u00e1gs. 27-35", "id" : "ITEM-1", "issue" : "1", "issued" : { "date-parts" : [ [ "2016" ] ] }, "page" : "27-35", "publisher" : "Consejo General de la Psicolog\u00eda de Espa\u00f1a", "title" : "La evaluaci\u00f3n del &amp;quot;cyberbullying&amp;quot;: situaci\u00f3n actual y retos futuros", "type" : "article-journal", "volume" : "37" }, "uris" : [ "http://www.mendeley.com/documents/?uuid=d090b3c1-fb5e-3034-931c-f16a5a6a189f" ] }, { "id" : "ITEM-2", "itemData" : { "ISSN" : "0210-4679", "abstract" : "La primera parte del art\u00edculo define el fen\u00f3meno del cyberbullying, una nueva forma de violencia entre iguales a trav\u00e9s de medios electr\u00f3nicos (Internet, m\u00f3vil\u2026), se identifican diversas conductas de cyberbullying, y  se analizan diferencias y semejanzas entre el  bullying cara-a-cara y el cyberbullying. Adem\u00e1s, el trabajo aporta datos de los estudios que han analizado la prevalencia del cyberbullying, y en el contexto, se presentan los resultados de un estudio realizado recientemente en el Pa\u00eds Vasco con 3.026 adolescentes y j\u00f3venes. Los nocivos efectos del acoso en sus distintas modalidades y la significativa prevalencia evidenciada en los distintos estudios permiten enfatizar la importancia de identificar a los ni\u00f1os, adolescentes y j\u00f3venes que est\u00e1n involucrados en este tipo de violencia. La segunda parte del art\u00edculo  describe un instrumento de evaluaci\u00f3n para medir el cyberbullying (Cyberbullying. Screening de acoso ente iguales, Garaigordobil, 2013). Complementariamente, se propone una actividad para el aula que tiene como objetivo tomar conciencia del da\u00f1o que sufre la v\u00edctima y fomentar la empat\u00eda. El trabajo finaliza presentando varias pautas de acci\u00f3n para afrontar el cyberbullying por parte de los padres y los profesores. El debate gira en torno a la importancia de identificar el bullying en todas sus modalidades y de implementar programas en contextos educativos para prevenir y reducir todas las modalidades del bullying.", "author" : [ { "dropping-particle" : "", "family" : "Garaigordobil Landazabal", "given" : "Maite", "non-dropping-particle" : "", "parse-names" : false, "suffix" : "" } ], "container-title" : "Revista Padres y Maestros / Journal of Parents and Teachers, ISSN 0210-4679, ISSN-e 2255-1042, N\u00ba. 357, 2014 (Ejemplar dedicado a: Inteligencias m\u00faltiples), p\u00e1gs. 34-40", "id" : "ITEM-2", "issue" : "357", "issued" : { "date-parts" : [ [ "2014" ] ] }, "page" : "34-40", "publisher" : "Universidad Pontificia Comillas", "title" : "Cyberbullying: una nueva forma de violencia entre iguales a trav\u00e9s de los medios electr\u00f3nicos", "type" : "article-journal" }, "uris" : [ "http://www.mendeley.com/documents/?uuid=a3d4cecd-651f-33e7-9bea-d9a981644934" ] } ], "mendeley" : { "formattedCitation" : "(Garaigordobil Landazabal, 2014; Lucas Molina et al., 2016)", "manualFormatting" : "(Garaigordobil, 2014; Lucas Molina et al., 2016)", "plainTextFormattedCitation" : "(Garaigordobil Landazabal, 2014; Lucas Molina et al., 2016)", "previouslyFormattedCitation" : "(Garaigordobil Landazabal, 2014; Lucas Molina et al., 2016)" }, "properties" : { "noteIndex" : 0 }, "schema" : "https://github.com/citation-style-language/schema/raw/master/csl-citation.json" }</w:instrText>
      </w:r>
      <w:r w:rsidR="0044245C" w:rsidRPr="00353613">
        <w:rPr>
          <w:rFonts w:ascii="Arial" w:hAnsi="Arial" w:cs="Arial"/>
          <w:sz w:val="24"/>
        </w:rPr>
        <w:fldChar w:fldCharType="separate"/>
      </w:r>
      <w:r w:rsidR="0044245C" w:rsidRPr="00353613">
        <w:rPr>
          <w:rFonts w:ascii="Arial" w:hAnsi="Arial" w:cs="Arial"/>
          <w:noProof/>
          <w:sz w:val="24"/>
        </w:rPr>
        <w:t>(Garaigordobil, 2014; Lucas Molina et al., 2016)</w:t>
      </w:r>
      <w:r w:rsidR="0044245C" w:rsidRPr="00353613">
        <w:rPr>
          <w:rFonts w:ascii="Arial" w:hAnsi="Arial" w:cs="Arial"/>
          <w:sz w:val="24"/>
        </w:rPr>
        <w:fldChar w:fldCharType="end"/>
      </w:r>
      <w:r w:rsidR="007D4B9F" w:rsidRPr="00353613">
        <w:rPr>
          <w:rFonts w:ascii="Arial" w:hAnsi="Arial" w:cs="Arial"/>
          <w:sz w:val="24"/>
        </w:rPr>
        <w:t xml:space="preserve">. </w:t>
      </w:r>
      <w:r w:rsidR="00D14D72" w:rsidRPr="00353613">
        <w:rPr>
          <w:rFonts w:ascii="Arial" w:hAnsi="Arial" w:cs="Arial"/>
          <w:sz w:val="24"/>
        </w:rPr>
        <w:t xml:space="preserve"> </w:t>
      </w:r>
    </w:p>
    <w:p w:rsidR="00D21070" w:rsidRPr="00353613" w:rsidRDefault="00B61AB0" w:rsidP="00353613">
      <w:pPr>
        <w:spacing w:line="240" w:lineRule="auto"/>
        <w:jc w:val="both"/>
        <w:rPr>
          <w:rFonts w:ascii="Arial" w:hAnsi="Arial" w:cs="Arial"/>
          <w:sz w:val="24"/>
        </w:rPr>
      </w:pPr>
      <w:r w:rsidRPr="00353613">
        <w:rPr>
          <w:rFonts w:ascii="Arial" w:hAnsi="Arial" w:cs="Arial"/>
          <w:sz w:val="24"/>
        </w:rPr>
        <w:lastRenderedPageBreak/>
        <w:t>Para finalizar, atendiendo a la literatura científica</w:t>
      </w:r>
      <w:r w:rsidR="0021150E" w:rsidRPr="00353613">
        <w:rPr>
          <w:rFonts w:ascii="Arial" w:hAnsi="Arial" w:cs="Arial"/>
          <w:sz w:val="24"/>
        </w:rPr>
        <w:t xml:space="preserve"> los efectos académicos más notorios del </w:t>
      </w:r>
      <w:proofErr w:type="spellStart"/>
      <w:r w:rsidR="0021150E" w:rsidRPr="00353613">
        <w:rPr>
          <w:rFonts w:ascii="Arial" w:hAnsi="Arial" w:cs="Arial"/>
          <w:i/>
          <w:sz w:val="24"/>
        </w:rPr>
        <w:t>bullying</w:t>
      </w:r>
      <w:proofErr w:type="spellEnd"/>
      <w:r w:rsidR="0021150E" w:rsidRPr="00353613">
        <w:rPr>
          <w:rFonts w:ascii="Arial" w:hAnsi="Arial" w:cs="Arial"/>
          <w:i/>
          <w:sz w:val="24"/>
        </w:rPr>
        <w:t xml:space="preserve"> </w:t>
      </w:r>
      <w:r w:rsidR="0021150E" w:rsidRPr="00353613">
        <w:rPr>
          <w:rFonts w:ascii="Arial" w:hAnsi="Arial" w:cs="Arial"/>
          <w:sz w:val="24"/>
        </w:rPr>
        <w:t xml:space="preserve">y </w:t>
      </w:r>
      <w:r w:rsidR="0021150E" w:rsidRPr="00353613">
        <w:rPr>
          <w:rFonts w:ascii="Arial" w:hAnsi="Arial" w:cs="Arial"/>
          <w:i/>
          <w:sz w:val="24"/>
        </w:rPr>
        <w:t>cyberbullying</w:t>
      </w:r>
      <w:r w:rsidR="0021150E" w:rsidRPr="00353613">
        <w:rPr>
          <w:rFonts w:ascii="Arial" w:hAnsi="Arial" w:cs="Arial"/>
          <w:sz w:val="24"/>
        </w:rPr>
        <w:t xml:space="preserve"> en </w:t>
      </w:r>
      <w:r w:rsidR="008C5910" w:rsidRPr="00353613">
        <w:rPr>
          <w:rFonts w:ascii="Arial" w:hAnsi="Arial" w:cs="Arial"/>
          <w:sz w:val="24"/>
        </w:rPr>
        <w:t>los alumnos acosados</w:t>
      </w:r>
      <w:r w:rsidR="0021150E" w:rsidRPr="00353613">
        <w:rPr>
          <w:rFonts w:ascii="Arial" w:hAnsi="Arial" w:cs="Arial"/>
          <w:sz w:val="24"/>
        </w:rPr>
        <w:t xml:space="preserve"> pueden incluir: desinterés, falta de motivación escolar y académica, problemas de concentración, de aprendizaje, dificultades en el rendimiento académico, absentismo escolar o incluso abandono de la institución</w:t>
      </w:r>
      <w:r w:rsidR="008C5910" w:rsidRPr="00353613">
        <w:rPr>
          <w:rFonts w:ascii="Arial" w:hAnsi="Arial" w:cs="Arial"/>
          <w:sz w:val="24"/>
        </w:rPr>
        <w:t xml:space="preserve"> </w:t>
      </w:r>
      <w:r w:rsidR="008C5910" w:rsidRPr="00353613">
        <w:rPr>
          <w:rFonts w:ascii="Arial" w:hAnsi="Arial" w:cs="Arial"/>
          <w:sz w:val="24"/>
        </w:rPr>
        <w:fldChar w:fldCharType="begin" w:fldLock="1"/>
      </w:r>
      <w:r w:rsidR="008C5910" w:rsidRPr="00353613">
        <w:rPr>
          <w:rFonts w:ascii="Arial" w:hAnsi="Arial" w:cs="Arial"/>
          <w:sz w:val="24"/>
        </w:rPr>
        <w:instrText>ADDIN CSL_CITATION { "citationItems" : [ { "id" : "ITEM-1", "itemData" : { "DOI" : "10.1037/a0035618", "ISSN" : "1939-1455", "PMID" : "24512111", "abstract" : "Although the Internet has transformed the way our world operates, it has also served as a venue for cyberbullying, a serious form of misbehavior among youth. With many of today's youth experiencing acts of cyberbullying, a growing body of literature has begun to document the prevalence, predictors, and outcomes of this behavior, but the literature is highly fragmented and lacks theoretical focus. Therefore, our purpose in the present article is to provide a critical review of the existing cyberbullying research. The general aggression model is proposed as a useful theoretical framework from which to understand this phenomenon. Additionally, results from a meta-analytic review are presented to highlight the size of the relationships between cyberbullying and traditional bullying, as well as relationships between cyberbullying and other meaningful behavioral and psychological variables. Mixed effects meta-analysis results indicate that among the strongest associations with cyberbullying perpetration were normative beliefs about aggression and moral disengagement, and the strongest associations with cyberbullying victimization were stress and suicidal ideation. Several methodological and sample characteristics served as moderators of these relationships. Limitations of the meta-analysis include issues dealing with causality or directionality of these associations as well as generalizability for those meta-analytic estimates that are based on smaller sets of studies (k &lt; 5). Finally, the present results uncover important areas for future research. We provide a relevant agenda, including the need for understanding the incremental impact of cyberbullying (over and above traditional bullying) on key behavioral and psychological outcomes.", "author" : [ { "dropping-particle" : "", "family" : "Kowalski", "given" : "Robin M.", "non-dropping-particle" : "", "parse-names" : false, "suffix" : "" }, { "dropping-particle" : "", "family" : "Giumetti", "given" : "Gary W.", "non-dropping-particle" : "", "parse-names" : false, "suffix" : "" }, { "dropping-particle" : "", "family" : "Schroeder", "given" : "Amber N.", "non-dropping-particle" : "", "parse-names" : false, "suffix" : "" }, { "dropping-particle" : "", "family" : "Lattanner", "given" : "Micah R.", "non-dropping-particle" : "", "parse-names" : false, "suffix" : "" } ], "container-title" : "Psychological Bulletin", "id" : "ITEM-1", "issue" : "4", "issued" : { "date-parts" : [ [ "2014", "7" ] ] }, "page" : "1073-1137", "title" : "Bullying in the digital age: A critical review and meta-analysis of cyberbullying research among youth.", "type" : "article-journal", "volume" : "140" }, "uris" : [ "http://www.mendeley.com/documents/?uuid=12ddb722-b809-3ee8-80dd-520ce75e26aa" ] }, { "id" : "ITEM-2", "itemData" : { "DOI" : "10.1016/j.jadohealth.2012.09.018", "ISSN" : "1879-1972", "PMID" : "23790195", "abstract" : "PURPOSE To examine the relationship between children's and adolescents' experiences with cyberbullying and traditional bullying and psychological health, physical health, and academic performance. METHODS Nine hundred thirty-one students in grades 6 through 12 completed an anonymous survey examining their experiences with cyberbullying and traditional bullying. Also included were measures of anxiety, depression, self-esteem, physical well-being, school attendance, and academic performance. RESULTS Participants were categorized as belonging to one of four groups: cyber victims, cyberbullies, cyber bully/victims, and those not involved in cyberbullying. A similar categorization was done with traditional bullying. Those in the bully/victim groups (and particularly the cyber bully/victim group) had the most negative scores on most measures of psychological health, physical, health, and academic performance. CONCLUSIONS There appears to be a substantial, although not perfect, overlap between involvement in traditional bullying and cyberbullying. Additionally, the physical, psychological, and academic correlates of the two types of bullying resembled one another.", "author" : [ { "dropping-particle" : "", "family" : "Kowalski", "given" : "Robin M", "non-dropping-particle" : "", "parse-names" : false, "suffix" : "" }, { "dropping-particle" : "", "family" : "Limber", "given" : "Susan P", "non-dropping-particle" : "", "parse-names" : false, "suffix" : "" }, { "dropping-particle" : "", "family" : "Nishina", "given" : "A.", "non-dropping-particle" : "", "parse-names" : false, "suffix" : "" }, { "dropping-particle" : "", "family" : "Juvonen", "given" : "J.", "non-dropping-particle" : "", "parse-names" : false, "suffix" : "" }, { "dropping-particle" : "", "family" : "Olweus", "given" : "D.", "non-dropping-particle" : "", "parse-names" : false, "suffix" : "" }, { "dropping-particle" : "", "family" : "Hinduja", "given" : "S.", "non-dropping-particle" : "", "parse-names" : false, "suffix" : "" }, { "dropping-particle" : "", "family" : "Patchin", "given" : "J.", "non-dropping-particle" : "", "parse-names" : false, "suffix" : "" }, { "dropping-particle" : "", "family" : "Kowalski", "given" : "R.M.", "non-dropping-particle" : "", "parse-names" : false, "suffix" : "" }, { "dropping-particle" : "", "family" : "Limber", "given" : "S.P.", "non-dropping-particle" : "", "parse-names" : false, "suffix" : "" }, { "dropping-particle" : "", "family" : "Agatston", "given" : "P.W.", "non-dropping-particle" : "", "parse-names" : false, "suffix" : "" }, { "dropping-particle" : "", "family" : "Nansel", "given" : "T.", "non-dropping-particle" : "", "parse-names" : false, "suffix" : "" }, { "dropping-particle" : "", "family" : "Overpeck", "given" : "M.", "non-dropping-particle" : "", "parse-names" : false, "suffix" : "" }, { "dropping-particle" : "", "family" : "Pilla", "given" : "R.", "non-dropping-particle" : "", "parse-names" : false, "suffix" : "" }, { "dropping-particle" : "", "family" : "al.", "given" : "et", "non-dropping-particle" : "", "parse-names" : false, "suffix" : "" }, { "dropping-particle" : "", "family" : "Craig", "given" : "W.", "non-dropping-particle" : "", "parse-names" : false, "suffix" : "" }, { "dropping-particle" : "", "family" : "Harel-Fisch", "given" : "Y.", "non-dropping-particle" : "", "parse-names" : false, "suffix" : "" }, { "dropping-particle" : "", "family" : "Pickett", "given" : "W.", "non-dropping-particle" : "", "parse-names" : false, "suffix" : "" }, { "dropping-particle" : "", "family" : "al.", "given" : "et", "non-dropping-particle" : "", "parse-names" : false, "suffix" : "" }, { "dropping-particle" : "", "family" : "Craig", "given" : "W.", "non-dropping-particle" : "", "parse-names" : false, "suffix" : "" }, { "dropping-particle" : "", "family" : "Fekkes", "given" : "M.", "non-dropping-particle" : "", "parse-names" : false, "suffix" : "" }, { "dropping-particle" : "", "family" : "Pijpers", "given" : "F.", "non-dropping-particle" : "", "parse-names" : false, "suffix" : "" }, { "dropping-particle" : "", "family" : "Verloove-Vanhorick", "given" : "S.", "non-dropping-particle" : "", "parse-names" : false, "suffix" : "" }, { "dropping-particle" : "", "family" : "Juvonen", "given" : "J.", "non-dropping-particle" : "", "parse-names" : false, "suffix" : "" }, { "dropping-particle" : "", "family" : "Graham", "given" : "S.", "non-dropping-particle" : "", "parse-names" : false, "suffix" : "" }, { "dropping-particle" : "", "family" : "Schuster", "given" : "M.", "non-dropping-particle" : "", "parse-names" : false, "suffix" : "" }, { "dropping-particle" : "", "family" : "Wang", "given" : "J.", "non-dropping-particle" : "", "parse-names" : false, "suffix" : "" }, { "dropping-particle" : "", "family" : "Iannotti", "given" : "R.J.", "non-dropping-particle" : "", "parse-names" : false, "suffix" : "" }, { "dropping-particle" : "", "family" : "Luk", "given" : "J.W.", "non-dropping-particle" : "", "parse-names" : false, "suffix" : "" }, { "dropping-particle" : "", "family" : "Nansel", "given" : "T.R.", "non-dropping-particle" : "", "parse-names" : false, "suffix" : "" }, { "dropping-particle" : "", "family" : "Rigby", "given" : "K.", "non-dropping-particle" : "", "parse-names" : false, "suffix" : "" }, { "dropping-particle" : "", "family" : "Slee", "given" : "P.", "non-dropping-particle" : "", "parse-names" : false, "suffix" : "" }, { "dropping-particle" : "", "family" : "Eagan", "given" : "S.K.", "non-dropping-particle" : "", "parse-names" : false, "suffix" : "" }, { "dropping-particle" : "", "family" : "Perry", "given" : "D.G.", "non-dropping-particle" : "", "parse-names" : false, "suffix" : "" }, { "dropping-particle" : "", "family" : "Fekkes", "given" : "M.", "non-dropping-particle" : "", "parse-names" : false, "suffix" : "" }, { "dropping-particle" : "", "family" : "Pijpers", "given" : "F.", "non-dropping-particle" : "", "parse-names" : false, "suffix" : "" }, { "dropping-particle" : "", "family" : "Fredriks", "given" : "A.", "non-dropping-particle" : "", "parse-names" : false, "suffix" : "" }, { "dropping-particle" : "", "family" : "al.", "given" : "et", "non-dropping-particle" : "", "parse-names" : false, "suffix" : "" }, { "dropping-particle" : "", "family" : "Reijntjes", "given" : "A.", "non-dropping-particle" : "", "parse-names" : false, "suffix" : "" }, { "dropping-particle" : "", "family" : "Kamphuis", "given" : "J.", "non-dropping-particle" : "", "parse-names" : false, "suffix" : "" }, { "dropping-particle" : "", "family" : "Prinzie", "given" : "P.", "non-dropping-particle" : "", "parse-names" : false, "suffix" : "" }, { "dropping-particle" : "", "family" : "Telch", "given" : "M.", "non-dropping-particle" : "", "parse-names" : false, "suffix" : "" }, { "dropping-particle" : "", "family" : "Limber", "given" : "S.P.", "non-dropping-particle" : "", "parse-names" : false, "suffix" : "" }, { "dropping-particle" : "", "family" : "Roth", "given" : "D.", "non-dropping-particle" : "", "parse-names" : false, "suffix" : "" }, { "dropping-particle" : "", "family" : "Coles", "given" : "M.", "non-dropping-particle" : "", "parse-names" : false, "suffix" : "" }, { "dropping-particle" : "", "family" : "Heimberg", "given" : "R.", "non-dropping-particle" : "", "parse-names" : false, "suffix" : "" }, { "dropping-particle" : "", "family" : "Ttofi", "given" : "M.M.", "non-dropping-particle" : "", "parse-names" : false, "suffix" : "" }, { "dropping-particle" : "", "family" : "Farrington", "given" : "D.P.", "non-dropping-particle" : "", "parse-names" : false, "suffix" : "" }, { "dropping-particle" : "", "family" : "Gini", "given" : "G.", "non-dropping-particle" : "", "parse-names" : false, "suffix" : "" }, { "dropping-particle" : "", "family" : "Pozzoli", "given" : "T.", "non-dropping-particle" : "", "parse-names" : false, "suffix" : "" }, { "dropping-particle" : "", "family" : "Kochenderfer", "given" : "B.", "non-dropping-particle" : "", "parse-names" : false, "suffix" : "" }, { "dropping-particle" : "", "family" : "Ladd", "given" : "G.", "non-dropping-particle" : "", "parse-names" : false, "suffix" : "" }, { "dropping-particle" : "", "family" : "Rigby", "given" : "K.", "non-dropping-particle" : "", "parse-names" : false, "suffix" : "" }, { "dropping-particle" : "", "family" : "Smith", "given" : "P.", "non-dropping-particle" : "", "parse-names" : false, "suffix" : "" }, { "dropping-particle" : "", "family" : "Talamelli", "given" : "L.", "non-dropping-particle" : "", "parse-names" : false, "suffix" : "" }, { "dropping-particle" : "", "family" : "Cowie", "given" : "H.", "non-dropping-particle" : "", "parse-names" : false, "suffix" : "" }, { "dropping-particle" : "", "family" : "al.", "given" : "et", "non-dropping-particle" : "", "parse-names" : false, "suffix" : "" }, { "dropping-particle" : "", "family" : "Eisenberg", "given" : "M.", "non-dropping-particle" : "", "parse-names" : false, "suffix" : "" }, { "dropping-particle" : "", "family" : "Neumark-Sztainer", "given" : "D.", "non-dropping-particle" : "", "parse-names" : false, "suffix" : "" }, { "dropping-particle" : "", "family" : "Perry", "given" : "C.", "non-dropping-particle" : "", "parse-names" : false, "suffix" : "" }, { "dropping-particle" : "", "family" : "Nakamoto", "given" : "J.", "non-dropping-particle" : "", "parse-names" : false, "suffix" : "" }, { "dropping-particle" : "", "family" : "Schwartz", "given" : "D.", "non-dropping-particle" : "", "parse-names" : false, "suffix" : "" }, { "dropping-particle" : "", "family" : "Cook", "given" : "C.R.", "non-dropping-particle" : "", "parse-names" : false, "suffix" : "" }, { "dropping-particle" : "", "family" : "Williams", "given" : "K.R.", "non-dropping-particle" : "", "parse-names" : false, "suffix" : "" }, { "dropping-particle" : "", "family" : "Guerra", "given" : "N.G.", "non-dropping-particle" : "", "parse-names" : false, "suffix" : "" }, { "dropping-particle" : "", "family" : "al.", "given" : "et", "non-dropping-particle" : "", "parse-names" : false, "suffix" : "" }, { "dropping-particle" : "", "family" : "Kowalski", "given" : "R.", "non-dropping-particle" : "", "parse-names" : false, "suffix" : "" }, { "dropping-particle" : "", "family" : "Limber", "given" : "S.", "non-dropping-particle" : "", "parse-names" : false, "suffix" : "" }, { "dropping-particle" : "", "family" : "Li", "given" : "Q.", "non-dropping-particle" : "", "parse-names" : false, "suffix" : "" }, { "dropping-particle" : "", "family" : "Smith", "given" : "P.", "non-dropping-particle" : "", "parse-names" : false, "suffix" : "" }, { "dropping-particle" : "", "family" : "Mahdavi", "given" : "J.", "non-dropping-particle" : "", "parse-names" : false, "suffix" : "" }, { "dropping-particle" : "", "family" : "Carvalho", "given" : "M.", "non-dropping-particle" : "", "parse-names" : false, "suffix" : "" }, { "dropping-particle" : "", "family" : "al.", "given" : "et", "non-dropping-particle" : "", "parse-names" : false, "suffix" : "" }, { "dropping-particle" : "", "family" : "Ybarra", "given" : "M.", "non-dropping-particle" : "", "parse-names" : false, "suffix" : "" }, { "dropping-particle" : "", "family" : "Mitchell", "given" : "K.", "non-dropping-particle" : "", "parse-names" : false, "suffix" : "" }, { "dropping-particle" : "", "family" : "Juvonen", "given" : "J.", "non-dropping-particle" : "", "parse-names" : false, "suffix" : "" }, { "dropping-particle" : "", "family" : "Gross", "given" : "E.", "non-dropping-particle" : "", "parse-names" : false, "suffix" : "" }, { "dropping-particle" : "", "family" : "Kowalski", "given" : "R.M.", "non-dropping-particle" : "", "parse-names" : false, "suffix" : "" }, { "dropping-particle" : "", "family" : "Witte", "given" : "J.", "non-dropping-particle" : "", "parse-names" : false, "suffix" : "" }, { "dropping-particle" : "", "family" : "Raskauskas", "given" : "J.", "non-dropping-particle" : "", "parse-names" : false, "suffix" : "" }, { "dropping-particle" : "", "family" : "Stoltz", "given" : "A.", "non-dropping-particle" : "", "parse-names" : false, "suffix" : "" }, { "dropping-particle" : "", "family" : "Sourander", "given" : "A.", "non-dropping-particle" : "", "parse-names" : false, "suffix" : "" }, { "dropping-particle" : "", "family" : "Klomek", "given" : "A.", "non-dropping-particle" : "", "parse-names" : false, "suffix" : "" }, { "dropping-particle" : "", "family" : "Helenius", "given" : "H.", "non-dropping-particle" : "", "parse-names" : false, "suffix" : "" }, { "dropping-particle" : "", "family" : "al.", "given" : "et", "non-dropping-particle" : "", "parse-names" : false, "suffix" : "" }, { "dropping-particle" : "", "family" : "Dehue", "given" : "F.", "non-dropping-particle" : "", "parse-names" : false, "suffix" : "" }, { "dropping-particle" : "", "family" : "Bolman", "given" : "C.", "non-dropping-particle" : "", "parse-names" : false, "suffix" : "" }, { "dropping-particle" : "", "family" : "V\u00f6llink", "given" : "T.", "non-dropping-particle" : "", "parse-names" : false, "suffix" : "" }, { "dropping-particle" : "", "family" : "Slonje", "given" : "R.", "non-dropping-particle" : "", "parse-names" : false, "suffix" : "" }, { "dropping-particle" : "", "family" : "Smith", "given" : "P.", "non-dropping-particle" : "", "parse-names" : false, "suffix" : "" }, { "dropping-particle" : "", "family" : "Gradinger", "given" : "P.", "non-dropping-particle" : "", "parse-names" : false, "suffix" : "" }, { "dropping-particle" : "", "family" : "Strohmeier", "given" : "D.", "non-dropping-particle" : "", "parse-names" : false, "suffix" : "" }, { "dropping-particle" : "", "family" : "Spiel", "given" : "C.", "non-dropping-particle" : "", "parse-names" : false, "suffix" : "" }, { "dropping-particle" : "", "family" : "Kowalski", "given" : "R.M.", "non-dropping-particle" : "", "parse-names" : false, "suffix" : "" }, { "dropping-particle" : "", "family" : "Morgan", "given" : "C.A.", "non-dropping-particle" : "", "parse-names" : false, "suffix" : "" }, { "dropping-particle" : "", "family" : "Limber", "given" : "S.E.", "non-dropping-particle" : "", "parse-names" : false, "suffix" : "" }, { "dropping-particle" : "", "family" : "Olweus", "given" : "D.", "non-dropping-particle" : "", "parse-names" : false, "suffix" : "" }, { "dropping-particle" : "", "family" : "Rosenberg", "given" : "M.", "non-dropping-particle" : "", "parse-names" : false, "suffix" : "" }, { "dropping-particle" : "", "family" : "Beck", "given" : "J.S.", "non-dropping-particle" : "", "parse-names" : false, "suffix" : "" }, { "dropping-particle" : "", "family" : "Beck", "given" : "A.T.", "non-dropping-particle" : "", "parse-names" : false, "suffix" : "" }, { "dropping-particle" : "", "family" : "Jolly", "given" : "J.B.", "non-dropping-particle" : "", "parse-names" : false, "suffix" : "" }, { "dropping-particle" : "", "family" : "Steer", "given" : "R.A.", "non-dropping-particle" : "", "parse-names" : false, "suffix" : "" }, { "dropping-particle" : "", "family" : "Bauman", "given" : "S.", "non-dropping-particle" : "", "parse-names" : false, "suffix" : "" }, { "dropping-particle" : "", "family" : "Limber", "given" : "S.", "non-dropping-particle" : "", "parse-names" : false, "suffix" : "" }, { "dropping-particle" : "", "family" : "Kowalski", "given" : "R.M.", "non-dropping-particle" : "", "parse-names" : false, "suffix" : "" }, { "dropping-particle" : "", "family" : "Agatston", "given" : "P.", "non-dropping-particle" : "", "parse-names" : false, "suffix" : "" }, { "dropping-particle" : "", "family" : "Kowalski", "given" : "R.M.", "non-dropping-particle" : "", "parse-names" : false, "suffix" : "" }, { "dropping-particle" : "", "family" : "Giumetti", "given" : "G.W.", "non-dropping-particle" : "", "parse-names" : false, "suffix" : "" }, { "dropping-particle" : "", "family" : "Schroeder", "given" : "A.W.", "non-dropping-particle" : "", "parse-names" : false, "suffix" : "" }, { "dropping-particle" : "", "family" : "Reese", "given" : "H.H.", "non-dropping-particle" : "", "parse-names" : false, "suffix" : "" }, { "dropping-particle" : "", "family" : "Hinduja", "given" : "S.", "non-dropping-particle" : "", "parse-names" : false, "suffix" : "" }, { "dropping-particle" : "", "family" : "Patchin", "given" : "J.", "non-dropping-particle" : "", "parse-names" : false, "suffix" : "" }, { "dropping-particle" : "", "family" : "Aricak", "given" : "T.", "non-dropping-particle" : "", "parse-names" : false, "suffix" : "" }, { "dropping-particle" : "", "family" : "Siyahhan", "given" : "S.", "non-dropping-particle" : "", "parse-names" : false, "suffix" : "" }, { "dropping-particle" : "", "family" : "Memmedov", "given" : "C.", "non-dropping-particle" : "", "parse-names" : false, "suffix" : "" }, { "dropping-particle" : "", "family" : "al.", "given" : "et", "non-dropping-particle" : "", "parse-names" : false, "suffix" : "" } ], "container-title" : "The Journal of adolescent health : official publication of the Society for Adolescent Medicine", "id" : "ITEM-2", "issue" : "1 Suppl", "issued" : { "date-parts" : [ [ "2013", "7" ] ] }, "page" : "S13-20", "publisher" : "Elsevier", "title" : "Psychological, physical, and academic correlates of cyberbullying and traditional bullying.", "type" : "article-journal", "volume" : "53" }, "uris" : [ "http://www.mendeley.com/documents/?uuid=0c39b041-29ef-3901-9ad9-ec7b18f05c07" ] }, { "id" : "ITEM-3", "itemData" : { "abstract" : "AbstrAct Prevalence and Consequences of Cyberbullying: A review. This paper reviews the studies of a new form of peer harassment, cyber-bullying (CB), which uses new information and communication technologies, mostly Internet and mobile phones, to harass colleagues. We analyzed the studies that have investigated the prevalence and effects of CB. The results of this review reveal a high prevalence of CB in all countries. Approximately, 40% and 55% of students are involved in some way (victims, perpetrators, observers), between 20% and 50% reported experiences of victimization, but only between 2% and 7% have suffe-red severely. It confirms variations according to the country, ages of the samples, and the time period over which information is requested. Regarding the effects, studies show that cyber-victims experience anxiety, depression, suicidal ideation, stress, fear, low self-esteem, feelings of anger and frustration, helplessness, nervousness, irritability, somatization, sleep disturbances, and concentration difficulties that affect their academic performance; whereas cyber-attackers show a lack of empathy, aggressive and criminal behavior, higher use of alcohol and drugs, dependence on technology, and truancy. The discussion focuses on the importance of taking action to prevent CB and on intervention when it has already occurred.", "author" : [ { "dropping-particle" : "", "family" : "Garaigordobil", "given" : "Maite", "non-dropping-particle" : "", "parse-names" : false, "suffix" : "" } ], "container-title" : "InternatIonal Journal of Psychology and PsychologIcal theraPy", "id" : "ITEM-3", "issue" : "2", "issued" : { "date-parts" : [ [ "2011" ] ] }, "page" : "233-254", "title" : "Prevalencia y consecuencias del cyberbullying: una revisi\u00f3n", "type" : "article-journal", "volume" : "11" }, "uris" : [ "http://www.mendeley.com/documents/?uuid=da3ea207-ed8a-34de-857f-ab0843b5724a" ] } ], "mendeley" : { "formattedCitation" : "(Garaigordobil, 2011; Kowalski et al., 2013; Kowalski, Giumetti, Schroeder, &amp; Lattanner, 2014)", "plainTextFormattedCitation" : "(Garaigordobil, 2011; Kowalski et al., 2013; Kowalski, Giumetti, Schroeder, &amp; Lattanner, 2014)", "previouslyFormattedCitation" : "(Garaigordobil, 2011; Kowalski et al., 2013; Kowalski, Giumetti, Schroeder, &amp; Lattanner, 2014)" }, "properties" : { "noteIndex" : 0 }, "schema" : "https://github.com/citation-style-language/schema/raw/master/csl-citation.json" }</w:instrText>
      </w:r>
      <w:r w:rsidR="008C5910" w:rsidRPr="00353613">
        <w:rPr>
          <w:rFonts w:ascii="Arial" w:hAnsi="Arial" w:cs="Arial"/>
          <w:sz w:val="24"/>
        </w:rPr>
        <w:fldChar w:fldCharType="separate"/>
      </w:r>
      <w:r w:rsidR="008C5910" w:rsidRPr="00353613">
        <w:rPr>
          <w:rFonts w:ascii="Arial" w:hAnsi="Arial" w:cs="Arial"/>
          <w:noProof/>
          <w:sz w:val="24"/>
        </w:rPr>
        <w:t>(Garaigordobil, 2011; Kowalski et al., 2013; Kowalski, Giumetti, Schroeder, &amp; Lattanner, 2014)</w:t>
      </w:r>
      <w:r w:rsidR="008C5910" w:rsidRPr="00353613">
        <w:rPr>
          <w:rFonts w:ascii="Arial" w:hAnsi="Arial" w:cs="Arial"/>
          <w:sz w:val="24"/>
        </w:rPr>
        <w:fldChar w:fldCharType="end"/>
      </w:r>
      <w:r w:rsidR="0021150E" w:rsidRPr="00353613">
        <w:rPr>
          <w:rFonts w:ascii="Arial" w:hAnsi="Arial" w:cs="Arial"/>
          <w:sz w:val="24"/>
        </w:rPr>
        <w:t xml:space="preserve">. Por ende, si los efectos del </w:t>
      </w:r>
      <w:proofErr w:type="spellStart"/>
      <w:r w:rsidR="0021150E" w:rsidRPr="00353613">
        <w:rPr>
          <w:rFonts w:ascii="Arial" w:hAnsi="Arial" w:cs="Arial"/>
          <w:i/>
          <w:sz w:val="24"/>
        </w:rPr>
        <w:t>bullying</w:t>
      </w:r>
      <w:proofErr w:type="spellEnd"/>
      <w:r w:rsidR="0021150E" w:rsidRPr="00353613">
        <w:rPr>
          <w:rFonts w:ascii="Arial" w:hAnsi="Arial" w:cs="Arial"/>
          <w:i/>
          <w:sz w:val="24"/>
        </w:rPr>
        <w:t xml:space="preserve"> </w:t>
      </w:r>
      <w:r w:rsidR="0021150E" w:rsidRPr="00353613">
        <w:rPr>
          <w:rFonts w:ascii="Arial" w:hAnsi="Arial" w:cs="Arial"/>
          <w:sz w:val="24"/>
        </w:rPr>
        <w:t xml:space="preserve">y </w:t>
      </w:r>
      <w:r w:rsidR="0021150E" w:rsidRPr="00353613">
        <w:rPr>
          <w:rFonts w:ascii="Arial" w:hAnsi="Arial" w:cs="Arial"/>
          <w:i/>
          <w:sz w:val="24"/>
        </w:rPr>
        <w:t>cyberbullying</w:t>
      </w:r>
      <w:r w:rsidR="0021150E" w:rsidRPr="00353613">
        <w:rPr>
          <w:rFonts w:ascii="Arial" w:hAnsi="Arial" w:cs="Arial"/>
          <w:sz w:val="24"/>
        </w:rPr>
        <w:t xml:space="preserve"> son devastadores para cualquier persona, tanto en lo psicológico como en lo social,</w:t>
      </w:r>
      <w:r w:rsidR="0021150E" w:rsidRPr="00353613">
        <w:rPr>
          <w:rFonts w:ascii="Arial" w:hAnsi="Arial" w:cs="Arial"/>
          <w:i/>
          <w:sz w:val="24"/>
        </w:rPr>
        <w:t xml:space="preserve"> </w:t>
      </w:r>
      <w:r w:rsidR="0021150E" w:rsidRPr="00353613">
        <w:rPr>
          <w:rFonts w:ascii="Arial" w:hAnsi="Arial" w:cs="Arial"/>
          <w:sz w:val="24"/>
        </w:rPr>
        <w:t xml:space="preserve">los resultados académicos pueden ser un indicio importante para que los docentes se hagan eco de que algo no está yendo del todo bien. </w:t>
      </w:r>
      <w:r w:rsidR="0044245C" w:rsidRPr="00353613">
        <w:rPr>
          <w:rFonts w:ascii="Arial" w:hAnsi="Arial" w:cs="Arial"/>
          <w:sz w:val="24"/>
        </w:rPr>
        <w:t xml:space="preserve"> </w:t>
      </w:r>
    </w:p>
    <w:p w:rsidR="00F26386" w:rsidRPr="00353613" w:rsidRDefault="00D21070" w:rsidP="00353613">
      <w:pPr>
        <w:spacing w:line="240" w:lineRule="auto"/>
        <w:ind w:left="709" w:hanging="709"/>
        <w:jc w:val="both"/>
        <w:rPr>
          <w:rFonts w:ascii="Arial" w:eastAsia="Times New Roman" w:hAnsi="Arial" w:cs="Arial"/>
          <w:b/>
          <w:color w:val="231F20"/>
          <w:spacing w:val="4"/>
          <w:sz w:val="24"/>
          <w:szCs w:val="20"/>
        </w:rPr>
      </w:pPr>
      <w:r w:rsidRPr="00353613">
        <w:rPr>
          <w:rFonts w:ascii="Arial" w:eastAsia="Times New Roman" w:hAnsi="Arial" w:cs="Arial"/>
          <w:b/>
          <w:color w:val="231F20"/>
          <w:spacing w:val="4"/>
          <w:sz w:val="24"/>
          <w:szCs w:val="20"/>
        </w:rPr>
        <w:t>Metodología</w:t>
      </w:r>
    </w:p>
    <w:p w:rsidR="00D21070" w:rsidRPr="00353613" w:rsidRDefault="00D21070" w:rsidP="00353613">
      <w:pPr>
        <w:spacing w:line="240" w:lineRule="auto"/>
        <w:jc w:val="both"/>
        <w:rPr>
          <w:rFonts w:ascii="Arial" w:eastAsia="Times New Roman" w:hAnsi="Arial" w:cs="Arial"/>
          <w:color w:val="231F20"/>
          <w:spacing w:val="4"/>
          <w:sz w:val="24"/>
          <w:szCs w:val="20"/>
        </w:rPr>
      </w:pPr>
      <w:r w:rsidRPr="00353613">
        <w:rPr>
          <w:rFonts w:ascii="Arial" w:eastAsia="Times New Roman" w:hAnsi="Arial" w:cs="Arial"/>
          <w:color w:val="231F20"/>
          <w:spacing w:val="4"/>
          <w:sz w:val="24"/>
          <w:szCs w:val="20"/>
        </w:rPr>
        <w:t xml:space="preserve">La presente investigación forma parte de otra </w:t>
      </w:r>
      <w:r w:rsidR="006C5856" w:rsidRPr="00353613">
        <w:rPr>
          <w:rFonts w:ascii="Arial" w:eastAsia="Times New Roman" w:hAnsi="Arial" w:cs="Arial"/>
          <w:color w:val="231F20"/>
          <w:spacing w:val="4"/>
          <w:sz w:val="24"/>
          <w:szCs w:val="20"/>
        </w:rPr>
        <w:t>de mayor envergadura</w:t>
      </w:r>
      <w:r w:rsidRPr="00353613">
        <w:rPr>
          <w:rFonts w:ascii="Arial" w:eastAsia="Times New Roman" w:hAnsi="Arial" w:cs="Arial"/>
          <w:color w:val="231F20"/>
          <w:spacing w:val="4"/>
          <w:sz w:val="24"/>
          <w:szCs w:val="20"/>
        </w:rPr>
        <w:t xml:space="preserve"> llevada a cabo en el contexto de Portugal </w:t>
      </w:r>
      <w:r w:rsidR="00B02A9F" w:rsidRPr="00353613">
        <w:rPr>
          <w:rFonts w:ascii="Arial" w:eastAsia="Times New Roman" w:hAnsi="Arial" w:cs="Arial"/>
          <w:color w:val="231F20"/>
          <w:spacing w:val="4"/>
          <w:sz w:val="24"/>
          <w:szCs w:val="20"/>
        </w:rPr>
        <w:t xml:space="preserve">durante el curso escolar 2016-2017 </w:t>
      </w:r>
      <w:r w:rsidRPr="00353613">
        <w:rPr>
          <w:rFonts w:ascii="Arial" w:eastAsia="Times New Roman" w:hAnsi="Arial" w:cs="Arial"/>
          <w:color w:val="231F20"/>
          <w:spacing w:val="4"/>
          <w:sz w:val="24"/>
          <w:szCs w:val="20"/>
        </w:rPr>
        <w:t xml:space="preserve">y tiene como objetivo conocer e identificar la incidencia del </w:t>
      </w:r>
      <w:r w:rsidRPr="00353613">
        <w:rPr>
          <w:rFonts w:ascii="Arial" w:eastAsia="Times New Roman" w:hAnsi="Arial" w:cs="Arial"/>
          <w:i/>
          <w:color w:val="231F20"/>
          <w:spacing w:val="4"/>
          <w:sz w:val="24"/>
          <w:szCs w:val="20"/>
        </w:rPr>
        <w:t>cyberbullying</w:t>
      </w:r>
      <w:r w:rsidRPr="00353613">
        <w:rPr>
          <w:rFonts w:ascii="Arial" w:eastAsia="Times New Roman" w:hAnsi="Arial" w:cs="Arial"/>
          <w:color w:val="231F20"/>
          <w:spacing w:val="4"/>
          <w:sz w:val="24"/>
          <w:szCs w:val="20"/>
        </w:rPr>
        <w:t xml:space="preserve"> en y adolescentes de entre 11 y 17 años, pertenecientes al tercer ciclo de enseñanza básica de Portugal. </w:t>
      </w:r>
      <w:r w:rsidR="00B02A9F" w:rsidRPr="00353613">
        <w:rPr>
          <w:rFonts w:ascii="Arial" w:eastAsia="Times New Roman" w:hAnsi="Arial" w:cs="Arial"/>
          <w:color w:val="231F20"/>
          <w:spacing w:val="4"/>
          <w:sz w:val="24"/>
          <w:szCs w:val="20"/>
        </w:rPr>
        <w:t>Para ello se ha llevado a cabo un estudio de corte metodológico cuantitativo a través de un diseño no experimental y usando un cuestionario</w:t>
      </w:r>
      <w:r w:rsidR="00B61AB0" w:rsidRPr="00353613">
        <w:rPr>
          <w:rFonts w:ascii="Arial" w:eastAsia="Times New Roman" w:hAnsi="Arial" w:cs="Arial"/>
          <w:color w:val="231F20"/>
          <w:spacing w:val="4"/>
          <w:sz w:val="24"/>
          <w:szCs w:val="20"/>
        </w:rPr>
        <w:t xml:space="preserve"> </w:t>
      </w:r>
      <w:r w:rsidR="00B61AB0" w:rsidRPr="00353613">
        <w:rPr>
          <w:rFonts w:ascii="Arial" w:eastAsia="Times New Roman" w:hAnsi="Arial" w:cs="Arial"/>
          <w:i/>
          <w:color w:val="231F20"/>
          <w:spacing w:val="4"/>
          <w:sz w:val="24"/>
          <w:szCs w:val="20"/>
        </w:rPr>
        <w:t>ad hoc</w:t>
      </w:r>
      <w:r w:rsidR="00B02A9F" w:rsidRPr="00353613">
        <w:rPr>
          <w:rFonts w:ascii="Arial" w:eastAsia="Times New Roman" w:hAnsi="Arial" w:cs="Arial"/>
          <w:color w:val="231F20"/>
          <w:spacing w:val="4"/>
          <w:sz w:val="24"/>
          <w:szCs w:val="20"/>
        </w:rPr>
        <w:t xml:space="preserve"> como técnica de recogida de información.</w:t>
      </w:r>
      <w:r w:rsidRPr="00353613">
        <w:rPr>
          <w:rFonts w:ascii="Arial" w:eastAsia="Times New Roman" w:hAnsi="Arial" w:cs="Arial"/>
          <w:color w:val="231F20"/>
          <w:spacing w:val="4"/>
          <w:sz w:val="24"/>
          <w:szCs w:val="20"/>
        </w:rPr>
        <w:t xml:space="preserve"> </w:t>
      </w:r>
      <w:r w:rsidR="00B02A9F" w:rsidRPr="00353613">
        <w:rPr>
          <w:rFonts w:ascii="Arial" w:eastAsia="Times New Roman" w:hAnsi="Arial" w:cs="Arial"/>
          <w:color w:val="231F20"/>
          <w:spacing w:val="4"/>
          <w:sz w:val="24"/>
          <w:szCs w:val="20"/>
        </w:rPr>
        <w:t xml:space="preserve">A continuación, detallamos de manera pormenorizada la muestra, instrumentos y procedimiento seguido. </w:t>
      </w:r>
    </w:p>
    <w:p w:rsidR="00D21070" w:rsidRPr="00353613" w:rsidRDefault="00D21070" w:rsidP="00353613">
      <w:pPr>
        <w:spacing w:line="240" w:lineRule="auto"/>
        <w:jc w:val="both"/>
        <w:rPr>
          <w:rFonts w:ascii="Arial" w:eastAsia="Times New Roman" w:hAnsi="Arial" w:cs="Arial"/>
          <w:b/>
          <w:color w:val="231F20"/>
          <w:spacing w:val="4"/>
          <w:sz w:val="24"/>
          <w:szCs w:val="20"/>
        </w:rPr>
      </w:pPr>
      <w:r w:rsidRPr="00353613">
        <w:rPr>
          <w:rFonts w:ascii="Arial" w:eastAsia="Times New Roman" w:hAnsi="Arial" w:cs="Arial"/>
          <w:b/>
          <w:color w:val="231F20"/>
          <w:spacing w:val="4"/>
          <w:sz w:val="24"/>
          <w:szCs w:val="20"/>
        </w:rPr>
        <w:t>Muestra participante</w:t>
      </w:r>
    </w:p>
    <w:p w:rsidR="00842376" w:rsidRDefault="005A5146" w:rsidP="00353613">
      <w:pPr>
        <w:spacing w:line="240" w:lineRule="auto"/>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 xml:space="preserve">En total participaron 934 estudiantes, siendo 191 los alumnos que formaron parte del estudio piloto y 739 alumnos quienes finalmente fueron seleccionados para participar en la investigación. </w:t>
      </w:r>
      <w:r w:rsidR="00D21070" w:rsidRPr="00353613">
        <w:rPr>
          <w:rFonts w:ascii="Arial" w:eastAsia="Times New Roman" w:hAnsi="Arial" w:cs="Arial"/>
          <w:color w:val="231F20"/>
          <w:spacing w:val="4"/>
          <w:sz w:val="24"/>
          <w:szCs w:val="20"/>
        </w:rPr>
        <w:t>Para la selección de la misma seguimos un muestreo probabilístico aleatorio estratificado (</w:t>
      </w:r>
      <w:r w:rsidR="00673AF4" w:rsidRPr="00353613">
        <w:rPr>
          <w:rFonts w:ascii="Arial" w:eastAsia="Times New Roman" w:hAnsi="Arial" w:cs="Arial"/>
          <w:color w:val="231F20"/>
          <w:spacing w:val="4"/>
          <w:sz w:val="24"/>
          <w:szCs w:val="20"/>
        </w:rPr>
        <w:t>Hernández, Fernández y Baptista, 2006</w:t>
      </w:r>
      <w:r w:rsidR="005A0597" w:rsidRPr="00353613">
        <w:rPr>
          <w:rFonts w:ascii="Arial" w:eastAsia="Times New Roman" w:hAnsi="Arial" w:cs="Arial"/>
          <w:color w:val="231F20"/>
          <w:spacing w:val="4"/>
          <w:sz w:val="24"/>
          <w:szCs w:val="20"/>
        </w:rPr>
        <w:t xml:space="preserve">), con el objetivo de asegurar la representación de cada grupo de edad en la muestra. Para garantizar este tipo de muestreo se procedió a enviar los cuestionarios a los centros escolares de </w:t>
      </w:r>
      <w:proofErr w:type="gramStart"/>
      <w:r w:rsidR="005A0597" w:rsidRPr="00353613">
        <w:rPr>
          <w:rFonts w:ascii="Arial" w:eastAsia="Times New Roman" w:hAnsi="Arial" w:cs="Arial"/>
          <w:color w:val="231F20"/>
          <w:spacing w:val="4"/>
          <w:sz w:val="24"/>
          <w:szCs w:val="20"/>
        </w:rPr>
        <w:t>las 11 distritos</w:t>
      </w:r>
      <w:proofErr w:type="gramEnd"/>
      <w:r w:rsidR="005A0597" w:rsidRPr="00353613">
        <w:rPr>
          <w:rFonts w:ascii="Arial" w:eastAsia="Times New Roman" w:hAnsi="Arial" w:cs="Arial"/>
          <w:color w:val="231F20"/>
          <w:spacing w:val="4"/>
          <w:sz w:val="24"/>
          <w:szCs w:val="20"/>
        </w:rPr>
        <w:t xml:space="preserve"> de Portugal, recibiendo respuesta de 739 estudiantes (79,1%), que serán quienes conformen nuestra muestra debido a la mayor objetividad y rigurosidad en el proceso de indagación</w:t>
      </w:r>
      <w:r w:rsidR="00627D60">
        <w:rPr>
          <w:rFonts w:ascii="Arial" w:eastAsia="Times New Roman" w:hAnsi="Arial" w:cs="Arial"/>
          <w:color w:val="231F20"/>
          <w:spacing w:val="4"/>
          <w:sz w:val="24"/>
          <w:szCs w:val="20"/>
        </w:rPr>
        <w:t xml:space="preserve"> (T</w:t>
      </w:r>
      <w:r w:rsidR="007C7398">
        <w:rPr>
          <w:rFonts w:ascii="Arial" w:eastAsia="Times New Roman" w:hAnsi="Arial" w:cs="Arial"/>
          <w:color w:val="231F20"/>
          <w:spacing w:val="4"/>
          <w:sz w:val="24"/>
          <w:szCs w:val="20"/>
        </w:rPr>
        <w:t>abla 1)</w:t>
      </w:r>
      <w:r w:rsidR="005A0597" w:rsidRPr="00353613">
        <w:rPr>
          <w:rFonts w:ascii="Arial" w:eastAsia="Times New Roman" w:hAnsi="Arial" w:cs="Arial"/>
          <w:color w:val="231F20"/>
          <w:spacing w:val="4"/>
          <w:sz w:val="24"/>
          <w:szCs w:val="20"/>
        </w:rPr>
        <w:t xml:space="preserve">. </w:t>
      </w:r>
    </w:p>
    <w:tbl>
      <w:tblPr>
        <w:tblStyle w:val="Tablaconcuadrcula"/>
        <w:tblW w:w="0" w:type="auto"/>
        <w:tblLook w:val="04A0" w:firstRow="1" w:lastRow="0" w:firstColumn="1" w:lastColumn="0" w:noHBand="0" w:noVBand="1"/>
      </w:tblPr>
      <w:tblGrid>
        <w:gridCol w:w="3062"/>
        <w:gridCol w:w="2798"/>
        <w:gridCol w:w="2634"/>
      </w:tblGrid>
      <w:tr w:rsidR="007C7398" w:rsidTr="007C7398">
        <w:tc>
          <w:tcPr>
            <w:tcW w:w="3062"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Distrito</w:t>
            </w:r>
          </w:p>
        </w:tc>
        <w:tc>
          <w:tcPr>
            <w:tcW w:w="2798"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Cuantía</w:t>
            </w:r>
          </w:p>
        </w:tc>
        <w:tc>
          <w:tcPr>
            <w:tcW w:w="2634"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Porcentaje</w:t>
            </w:r>
          </w:p>
        </w:tc>
      </w:tr>
      <w:tr w:rsidR="007C7398" w:rsidTr="007C7398">
        <w:tc>
          <w:tcPr>
            <w:tcW w:w="3062" w:type="dxa"/>
          </w:tcPr>
          <w:p w:rsidR="007C7398" w:rsidRDefault="007C7398" w:rsidP="00353613">
            <w:pPr>
              <w:jc w:val="both"/>
              <w:rPr>
                <w:rFonts w:ascii="Arial" w:eastAsia="Times New Roman" w:hAnsi="Arial" w:cs="Arial"/>
                <w:color w:val="231F20"/>
                <w:spacing w:val="4"/>
                <w:sz w:val="24"/>
                <w:szCs w:val="20"/>
              </w:rPr>
            </w:pPr>
            <w:proofErr w:type="spellStart"/>
            <w:r w:rsidRPr="00353613">
              <w:rPr>
                <w:rFonts w:ascii="Arial" w:eastAsia="Times New Roman" w:hAnsi="Arial" w:cs="Arial"/>
                <w:color w:val="231F20"/>
                <w:spacing w:val="4"/>
                <w:sz w:val="24"/>
                <w:szCs w:val="20"/>
              </w:rPr>
              <w:t>Açore</w:t>
            </w:r>
            <w:proofErr w:type="spellEnd"/>
          </w:p>
        </w:tc>
        <w:tc>
          <w:tcPr>
            <w:tcW w:w="2798"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25</w:t>
            </w:r>
          </w:p>
        </w:tc>
        <w:tc>
          <w:tcPr>
            <w:tcW w:w="2634"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3,38%</w:t>
            </w:r>
          </w:p>
        </w:tc>
      </w:tr>
      <w:tr w:rsidR="007C7398" w:rsidTr="007C7398">
        <w:tc>
          <w:tcPr>
            <w:tcW w:w="3062" w:type="dxa"/>
          </w:tcPr>
          <w:p w:rsidR="007C7398" w:rsidRDefault="007C7398" w:rsidP="00353613">
            <w:pPr>
              <w:jc w:val="both"/>
              <w:rPr>
                <w:rFonts w:ascii="Arial" w:eastAsia="Times New Roman" w:hAnsi="Arial" w:cs="Arial"/>
                <w:color w:val="231F20"/>
                <w:spacing w:val="4"/>
                <w:sz w:val="24"/>
                <w:szCs w:val="20"/>
              </w:rPr>
            </w:pPr>
            <w:r w:rsidRPr="00353613">
              <w:rPr>
                <w:rFonts w:ascii="Arial" w:eastAsia="Times New Roman" w:hAnsi="Arial" w:cs="Arial"/>
                <w:color w:val="231F20"/>
                <w:spacing w:val="4"/>
                <w:sz w:val="24"/>
                <w:szCs w:val="20"/>
              </w:rPr>
              <w:t>Aveiro</w:t>
            </w:r>
          </w:p>
        </w:tc>
        <w:tc>
          <w:tcPr>
            <w:tcW w:w="2798"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159</w:t>
            </w:r>
          </w:p>
        </w:tc>
        <w:tc>
          <w:tcPr>
            <w:tcW w:w="2634"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21,52%</w:t>
            </w:r>
          </w:p>
        </w:tc>
      </w:tr>
      <w:tr w:rsidR="007C7398" w:rsidTr="007C7398">
        <w:tc>
          <w:tcPr>
            <w:tcW w:w="3062" w:type="dxa"/>
          </w:tcPr>
          <w:p w:rsidR="007C7398" w:rsidRDefault="007C7398" w:rsidP="00353613">
            <w:pPr>
              <w:jc w:val="both"/>
              <w:rPr>
                <w:rFonts w:ascii="Arial" w:eastAsia="Times New Roman" w:hAnsi="Arial" w:cs="Arial"/>
                <w:color w:val="231F20"/>
                <w:spacing w:val="4"/>
                <w:sz w:val="24"/>
                <w:szCs w:val="20"/>
              </w:rPr>
            </w:pPr>
            <w:r w:rsidRPr="00353613">
              <w:rPr>
                <w:rFonts w:ascii="Arial" w:eastAsia="Times New Roman" w:hAnsi="Arial" w:cs="Arial"/>
                <w:color w:val="231F20"/>
                <w:spacing w:val="4"/>
                <w:sz w:val="24"/>
                <w:szCs w:val="20"/>
              </w:rPr>
              <w:t>Beja</w:t>
            </w:r>
          </w:p>
        </w:tc>
        <w:tc>
          <w:tcPr>
            <w:tcW w:w="2798"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23</w:t>
            </w:r>
          </w:p>
        </w:tc>
        <w:tc>
          <w:tcPr>
            <w:tcW w:w="2634"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3,14%</w:t>
            </w:r>
          </w:p>
        </w:tc>
      </w:tr>
      <w:tr w:rsidR="007C7398" w:rsidTr="007C7398">
        <w:tc>
          <w:tcPr>
            <w:tcW w:w="3062" w:type="dxa"/>
          </w:tcPr>
          <w:p w:rsidR="007C7398" w:rsidRDefault="007C7398" w:rsidP="00353613">
            <w:pPr>
              <w:jc w:val="both"/>
              <w:rPr>
                <w:rFonts w:ascii="Arial" w:eastAsia="Times New Roman" w:hAnsi="Arial" w:cs="Arial"/>
                <w:color w:val="231F20"/>
                <w:spacing w:val="4"/>
                <w:sz w:val="24"/>
                <w:szCs w:val="20"/>
              </w:rPr>
            </w:pPr>
            <w:r w:rsidRPr="00353613">
              <w:rPr>
                <w:rFonts w:ascii="Arial" w:eastAsia="Times New Roman" w:hAnsi="Arial" w:cs="Arial"/>
                <w:color w:val="231F20"/>
                <w:spacing w:val="4"/>
                <w:sz w:val="24"/>
                <w:szCs w:val="20"/>
              </w:rPr>
              <w:t>Braga</w:t>
            </w:r>
          </w:p>
        </w:tc>
        <w:tc>
          <w:tcPr>
            <w:tcW w:w="2798"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2</w:t>
            </w:r>
          </w:p>
        </w:tc>
        <w:tc>
          <w:tcPr>
            <w:tcW w:w="2634"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0,27%</w:t>
            </w:r>
          </w:p>
        </w:tc>
      </w:tr>
      <w:tr w:rsidR="007C7398" w:rsidTr="007C7398">
        <w:tc>
          <w:tcPr>
            <w:tcW w:w="3062" w:type="dxa"/>
          </w:tcPr>
          <w:p w:rsidR="007C7398" w:rsidRDefault="007C7398" w:rsidP="00353613">
            <w:pPr>
              <w:jc w:val="both"/>
              <w:rPr>
                <w:rFonts w:ascii="Arial" w:eastAsia="Times New Roman" w:hAnsi="Arial" w:cs="Arial"/>
                <w:color w:val="231F20"/>
                <w:spacing w:val="4"/>
                <w:sz w:val="24"/>
                <w:szCs w:val="20"/>
              </w:rPr>
            </w:pPr>
            <w:r w:rsidRPr="00353613">
              <w:rPr>
                <w:rFonts w:ascii="Arial" w:eastAsia="Times New Roman" w:hAnsi="Arial" w:cs="Arial"/>
                <w:color w:val="231F20"/>
                <w:spacing w:val="4"/>
                <w:sz w:val="24"/>
                <w:szCs w:val="20"/>
              </w:rPr>
              <w:t>Castelo Branco</w:t>
            </w:r>
          </w:p>
        </w:tc>
        <w:tc>
          <w:tcPr>
            <w:tcW w:w="2798"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29</w:t>
            </w:r>
          </w:p>
        </w:tc>
        <w:tc>
          <w:tcPr>
            <w:tcW w:w="2634"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3,95%</w:t>
            </w:r>
          </w:p>
        </w:tc>
      </w:tr>
      <w:tr w:rsidR="007C7398" w:rsidTr="007C7398">
        <w:tc>
          <w:tcPr>
            <w:tcW w:w="3062" w:type="dxa"/>
          </w:tcPr>
          <w:p w:rsidR="007C7398" w:rsidRDefault="007C7398" w:rsidP="00353613">
            <w:pPr>
              <w:jc w:val="both"/>
              <w:rPr>
                <w:rFonts w:ascii="Arial" w:eastAsia="Times New Roman" w:hAnsi="Arial" w:cs="Arial"/>
                <w:color w:val="231F20"/>
                <w:spacing w:val="4"/>
                <w:sz w:val="24"/>
                <w:szCs w:val="20"/>
              </w:rPr>
            </w:pPr>
            <w:r w:rsidRPr="00353613">
              <w:rPr>
                <w:rFonts w:ascii="Arial" w:eastAsia="Times New Roman" w:hAnsi="Arial" w:cs="Arial"/>
                <w:color w:val="231F20"/>
                <w:spacing w:val="4"/>
                <w:sz w:val="24"/>
                <w:szCs w:val="20"/>
              </w:rPr>
              <w:t>Évora</w:t>
            </w:r>
          </w:p>
        </w:tc>
        <w:tc>
          <w:tcPr>
            <w:tcW w:w="2798"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12</w:t>
            </w:r>
          </w:p>
        </w:tc>
        <w:tc>
          <w:tcPr>
            <w:tcW w:w="2634"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1,62%</w:t>
            </w:r>
          </w:p>
        </w:tc>
      </w:tr>
      <w:tr w:rsidR="007C7398" w:rsidTr="007C7398">
        <w:tc>
          <w:tcPr>
            <w:tcW w:w="3062" w:type="dxa"/>
          </w:tcPr>
          <w:p w:rsidR="007C7398" w:rsidRDefault="007C7398" w:rsidP="00353613">
            <w:pPr>
              <w:jc w:val="both"/>
              <w:rPr>
                <w:rFonts w:ascii="Arial" w:eastAsia="Times New Roman" w:hAnsi="Arial" w:cs="Arial"/>
                <w:color w:val="231F20"/>
                <w:spacing w:val="4"/>
                <w:sz w:val="24"/>
                <w:szCs w:val="20"/>
              </w:rPr>
            </w:pPr>
            <w:r w:rsidRPr="00353613">
              <w:rPr>
                <w:rFonts w:ascii="Arial" w:eastAsia="Times New Roman" w:hAnsi="Arial" w:cs="Arial"/>
                <w:color w:val="231F20"/>
                <w:spacing w:val="4"/>
                <w:sz w:val="24"/>
                <w:szCs w:val="20"/>
              </w:rPr>
              <w:t>Faro</w:t>
            </w:r>
          </w:p>
        </w:tc>
        <w:tc>
          <w:tcPr>
            <w:tcW w:w="2798"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42</w:t>
            </w:r>
          </w:p>
        </w:tc>
        <w:tc>
          <w:tcPr>
            <w:tcW w:w="2634"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5,68%</w:t>
            </w:r>
          </w:p>
        </w:tc>
      </w:tr>
      <w:tr w:rsidR="007C7398" w:rsidTr="007C7398">
        <w:tc>
          <w:tcPr>
            <w:tcW w:w="3062" w:type="dxa"/>
          </w:tcPr>
          <w:p w:rsidR="007C7398" w:rsidRPr="00353613" w:rsidRDefault="007C7398" w:rsidP="00353613">
            <w:pPr>
              <w:jc w:val="both"/>
              <w:rPr>
                <w:rFonts w:ascii="Arial" w:eastAsia="Times New Roman" w:hAnsi="Arial" w:cs="Arial"/>
                <w:color w:val="231F20"/>
                <w:spacing w:val="4"/>
                <w:sz w:val="24"/>
                <w:szCs w:val="20"/>
              </w:rPr>
            </w:pPr>
            <w:r w:rsidRPr="00353613">
              <w:rPr>
                <w:rFonts w:ascii="Arial" w:eastAsia="Times New Roman" w:hAnsi="Arial" w:cs="Arial"/>
                <w:color w:val="231F20"/>
                <w:spacing w:val="4"/>
                <w:sz w:val="24"/>
                <w:szCs w:val="20"/>
              </w:rPr>
              <w:t>Guarda</w:t>
            </w:r>
          </w:p>
        </w:tc>
        <w:tc>
          <w:tcPr>
            <w:tcW w:w="2798"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1</w:t>
            </w:r>
          </w:p>
        </w:tc>
        <w:tc>
          <w:tcPr>
            <w:tcW w:w="2634"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0,14%</w:t>
            </w:r>
          </w:p>
        </w:tc>
      </w:tr>
      <w:tr w:rsidR="007C7398" w:rsidTr="007C7398">
        <w:tc>
          <w:tcPr>
            <w:tcW w:w="3062" w:type="dxa"/>
          </w:tcPr>
          <w:p w:rsidR="007C7398" w:rsidRPr="00353613" w:rsidRDefault="007C7398" w:rsidP="00353613">
            <w:pPr>
              <w:jc w:val="both"/>
              <w:rPr>
                <w:rFonts w:ascii="Arial" w:eastAsia="Times New Roman" w:hAnsi="Arial" w:cs="Arial"/>
                <w:color w:val="231F20"/>
                <w:spacing w:val="4"/>
                <w:sz w:val="24"/>
                <w:szCs w:val="20"/>
              </w:rPr>
            </w:pPr>
            <w:r w:rsidRPr="00353613">
              <w:rPr>
                <w:rFonts w:ascii="Arial" w:eastAsia="Times New Roman" w:hAnsi="Arial" w:cs="Arial"/>
                <w:color w:val="231F20"/>
                <w:spacing w:val="4"/>
                <w:sz w:val="24"/>
                <w:szCs w:val="20"/>
              </w:rPr>
              <w:t>Leiria</w:t>
            </w:r>
          </w:p>
        </w:tc>
        <w:tc>
          <w:tcPr>
            <w:tcW w:w="2798"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2</w:t>
            </w:r>
          </w:p>
        </w:tc>
        <w:tc>
          <w:tcPr>
            <w:tcW w:w="2634"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0,27%</w:t>
            </w:r>
          </w:p>
        </w:tc>
      </w:tr>
      <w:tr w:rsidR="007C7398" w:rsidTr="007C7398">
        <w:tc>
          <w:tcPr>
            <w:tcW w:w="3062" w:type="dxa"/>
          </w:tcPr>
          <w:p w:rsidR="007C7398" w:rsidRPr="00353613" w:rsidRDefault="007C7398" w:rsidP="00353613">
            <w:pPr>
              <w:jc w:val="both"/>
              <w:rPr>
                <w:rFonts w:ascii="Arial" w:eastAsia="Times New Roman" w:hAnsi="Arial" w:cs="Arial"/>
                <w:color w:val="231F20"/>
                <w:spacing w:val="4"/>
                <w:sz w:val="24"/>
                <w:szCs w:val="20"/>
              </w:rPr>
            </w:pPr>
            <w:r w:rsidRPr="00353613">
              <w:rPr>
                <w:rFonts w:ascii="Arial" w:eastAsia="Times New Roman" w:hAnsi="Arial" w:cs="Arial"/>
                <w:color w:val="231F20"/>
                <w:spacing w:val="4"/>
                <w:sz w:val="24"/>
                <w:szCs w:val="20"/>
              </w:rPr>
              <w:t>Lisboa</w:t>
            </w:r>
          </w:p>
        </w:tc>
        <w:tc>
          <w:tcPr>
            <w:tcW w:w="2798"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68</w:t>
            </w:r>
          </w:p>
        </w:tc>
        <w:tc>
          <w:tcPr>
            <w:tcW w:w="2634"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9,2%</w:t>
            </w:r>
          </w:p>
        </w:tc>
      </w:tr>
      <w:tr w:rsidR="007C7398" w:rsidTr="007C7398">
        <w:tc>
          <w:tcPr>
            <w:tcW w:w="3062" w:type="dxa"/>
          </w:tcPr>
          <w:p w:rsidR="007C7398" w:rsidRPr="00353613" w:rsidRDefault="007C7398" w:rsidP="00353613">
            <w:pPr>
              <w:jc w:val="both"/>
              <w:rPr>
                <w:rFonts w:ascii="Arial" w:eastAsia="Times New Roman" w:hAnsi="Arial" w:cs="Arial"/>
                <w:color w:val="231F20"/>
                <w:spacing w:val="4"/>
                <w:sz w:val="24"/>
                <w:szCs w:val="20"/>
              </w:rPr>
            </w:pPr>
            <w:r w:rsidRPr="00353613">
              <w:rPr>
                <w:rFonts w:ascii="Arial" w:eastAsia="Times New Roman" w:hAnsi="Arial" w:cs="Arial"/>
                <w:color w:val="231F20"/>
                <w:spacing w:val="4"/>
                <w:sz w:val="24"/>
                <w:szCs w:val="20"/>
              </w:rPr>
              <w:t>Oporto</w:t>
            </w:r>
          </w:p>
        </w:tc>
        <w:tc>
          <w:tcPr>
            <w:tcW w:w="2798"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132</w:t>
            </w:r>
          </w:p>
        </w:tc>
        <w:tc>
          <w:tcPr>
            <w:tcW w:w="2634"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17,86%</w:t>
            </w:r>
          </w:p>
        </w:tc>
      </w:tr>
      <w:tr w:rsidR="007C7398" w:rsidTr="007C7398">
        <w:tc>
          <w:tcPr>
            <w:tcW w:w="3062" w:type="dxa"/>
          </w:tcPr>
          <w:p w:rsidR="007C7398" w:rsidRPr="00353613" w:rsidRDefault="007C7398" w:rsidP="00353613">
            <w:pPr>
              <w:jc w:val="both"/>
              <w:rPr>
                <w:rFonts w:ascii="Arial" w:eastAsia="Times New Roman" w:hAnsi="Arial" w:cs="Arial"/>
                <w:color w:val="231F20"/>
                <w:spacing w:val="4"/>
                <w:sz w:val="24"/>
                <w:szCs w:val="20"/>
              </w:rPr>
            </w:pPr>
            <w:r w:rsidRPr="00353613">
              <w:rPr>
                <w:rFonts w:ascii="Arial" w:eastAsia="Times New Roman" w:hAnsi="Arial" w:cs="Arial"/>
                <w:color w:val="231F20"/>
                <w:spacing w:val="4"/>
                <w:sz w:val="24"/>
                <w:szCs w:val="20"/>
              </w:rPr>
              <w:t>Santarém</w:t>
            </w:r>
          </w:p>
        </w:tc>
        <w:tc>
          <w:tcPr>
            <w:tcW w:w="2798"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43</w:t>
            </w:r>
          </w:p>
        </w:tc>
        <w:tc>
          <w:tcPr>
            <w:tcW w:w="2634"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5,82%</w:t>
            </w:r>
          </w:p>
        </w:tc>
      </w:tr>
      <w:tr w:rsidR="007C7398" w:rsidTr="007C7398">
        <w:tc>
          <w:tcPr>
            <w:tcW w:w="3062" w:type="dxa"/>
          </w:tcPr>
          <w:p w:rsidR="007C7398" w:rsidRPr="00353613" w:rsidRDefault="007C7398" w:rsidP="00353613">
            <w:pPr>
              <w:jc w:val="both"/>
              <w:rPr>
                <w:rFonts w:ascii="Arial" w:eastAsia="Times New Roman" w:hAnsi="Arial" w:cs="Arial"/>
                <w:color w:val="231F20"/>
                <w:spacing w:val="4"/>
                <w:sz w:val="24"/>
                <w:szCs w:val="20"/>
              </w:rPr>
            </w:pPr>
            <w:r w:rsidRPr="00353613">
              <w:rPr>
                <w:rFonts w:ascii="Arial" w:eastAsia="Times New Roman" w:hAnsi="Arial" w:cs="Arial"/>
                <w:color w:val="231F20"/>
                <w:spacing w:val="4"/>
                <w:sz w:val="24"/>
                <w:szCs w:val="20"/>
              </w:rPr>
              <w:t>Setúbal</w:t>
            </w:r>
          </w:p>
        </w:tc>
        <w:tc>
          <w:tcPr>
            <w:tcW w:w="2798"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80</w:t>
            </w:r>
          </w:p>
        </w:tc>
        <w:tc>
          <w:tcPr>
            <w:tcW w:w="2634"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10,83%</w:t>
            </w:r>
          </w:p>
        </w:tc>
      </w:tr>
      <w:tr w:rsidR="007C7398" w:rsidTr="007C7398">
        <w:tc>
          <w:tcPr>
            <w:tcW w:w="3062" w:type="dxa"/>
          </w:tcPr>
          <w:p w:rsidR="007C7398" w:rsidRPr="00353613" w:rsidRDefault="007C7398" w:rsidP="00353613">
            <w:pPr>
              <w:jc w:val="both"/>
              <w:rPr>
                <w:rFonts w:ascii="Arial" w:eastAsia="Times New Roman" w:hAnsi="Arial" w:cs="Arial"/>
                <w:color w:val="231F20"/>
                <w:spacing w:val="4"/>
                <w:sz w:val="24"/>
                <w:szCs w:val="20"/>
              </w:rPr>
            </w:pPr>
            <w:r w:rsidRPr="00353613">
              <w:rPr>
                <w:rFonts w:ascii="Arial" w:eastAsia="Times New Roman" w:hAnsi="Arial" w:cs="Arial"/>
                <w:color w:val="231F20"/>
                <w:spacing w:val="4"/>
                <w:sz w:val="24"/>
                <w:szCs w:val="20"/>
              </w:rPr>
              <w:t>Viana do Castelo</w:t>
            </w:r>
          </w:p>
        </w:tc>
        <w:tc>
          <w:tcPr>
            <w:tcW w:w="2798"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119</w:t>
            </w:r>
          </w:p>
        </w:tc>
        <w:tc>
          <w:tcPr>
            <w:tcW w:w="2634"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16,10%</w:t>
            </w:r>
          </w:p>
        </w:tc>
      </w:tr>
      <w:tr w:rsidR="007C7398" w:rsidTr="007C7398">
        <w:tc>
          <w:tcPr>
            <w:tcW w:w="3062" w:type="dxa"/>
          </w:tcPr>
          <w:p w:rsidR="007C7398" w:rsidRPr="00353613" w:rsidRDefault="007C7398" w:rsidP="00353613">
            <w:pPr>
              <w:jc w:val="both"/>
              <w:rPr>
                <w:rFonts w:ascii="Arial" w:eastAsia="Times New Roman" w:hAnsi="Arial" w:cs="Arial"/>
                <w:color w:val="231F20"/>
                <w:spacing w:val="4"/>
                <w:sz w:val="24"/>
                <w:szCs w:val="20"/>
              </w:rPr>
            </w:pPr>
            <w:r w:rsidRPr="00353613">
              <w:rPr>
                <w:rFonts w:ascii="Arial" w:eastAsia="Times New Roman" w:hAnsi="Arial" w:cs="Arial"/>
                <w:color w:val="231F20"/>
                <w:spacing w:val="4"/>
                <w:sz w:val="24"/>
                <w:szCs w:val="20"/>
              </w:rPr>
              <w:t>Viseu</w:t>
            </w:r>
          </w:p>
        </w:tc>
        <w:tc>
          <w:tcPr>
            <w:tcW w:w="2798"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2</w:t>
            </w:r>
          </w:p>
        </w:tc>
        <w:tc>
          <w:tcPr>
            <w:tcW w:w="2634"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0,27%</w:t>
            </w:r>
          </w:p>
        </w:tc>
      </w:tr>
      <w:tr w:rsidR="007C7398" w:rsidTr="007C7398">
        <w:tc>
          <w:tcPr>
            <w:tcW w:w="3062" w:type="dxa"/>
          </w:tcPr>
          <w:p w:rsidR="007C7398" w:rsidRPr="00353613"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lastRenderedPageBreak/>
              <w:t>Total</w:t>
            </w:r>
          </w:p>
        </w:tc>
        <w:tc>
          <w:tcPr>
            <w:tcW w:w="2798" w:type="dxa"/>
          </w:tcPr>
          <w:p w:rsidR="007C7398" w:rsidRDefault="007C7398"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739</w:t>
            </w:r>
          </w:p>
        </w:tc>
        <w:tc>
          <w:tcPr>
            <w:tcW w:w="2634" w:type="dxa"/>
          </w:tcPr>
          <w:p w:rsidR="007C7398" w:rsidRDefault="007C7398" w:rsidP="007C7398">
            <w:pPr>
              <w:keepNext/>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100%</w:t>
            </w:r>
          </w:p>
        </w:tc>
      </w:tr>
    </w:tbl>
    <w:p w:rsidR="00842376" w:rsidRPr="007C7398" w:rsidRDefault="007C7398" w:rsidP="007C7398">
      <w:pPr>
        <w:pStyle w:val="Descripcin"/>
        <w:jc w:val="center"/>
        <w:rPr>
          <w:rFonts w:ascii="Arial" w:eastAsia="Times New Roman" w:hAnsi="Arial" w:cs="Arial"/>
          <w:i w:val="0"/>
          <w:color w:val="auto"/>
          <w:spacing w:val="4"/>
          <w:sz w:val="28"/>
          <w:szCs w:val="20"/>
        </w:rPr>
      </w:pPr>
      <w:r w:rsidRPr="007C7398">
        <w:rPr>
          <w:rFonts w:ascii="Arial" w:hAnsi="Arial" w:cs="Arial"/>
          <w:b/>
          <w:i w:val="0"/>
          <w:color w:val="auto"/>
          <w:sz w:val="20"/>
        </w:rPr>
        <w:t xml:space="preserve">Tabla </w:t>
      </w:r>
      <w:r w:rsidRPr="007C7398">
        <w:rPr>
          <w:rFonts w:ascii="Arial" w:hAnsi="Arial" w:cs="Arial"/>
          <w:b/>
          <w:i w:val="0"/>
          <w:color w:val="auto"/>
          <w:sz w:val="20"/>
        </w:rPr>
        <w:fldChar w:fldCharType="begin"/>
      </w:r>
      <w:r w:rsidRPr="007C7398">
        <w:rPr>
          <w:rFonts w:ascii="Arial" w:hAnsi="Arial" w:cs="Arial"/>
          <w:b/>
          <w:i w:val="0"/>
          <w:color w:val="auto"/>
          <w:sz w:val="20"/>
        </w:rPr>
        <w:instrText xml:space="preserve"> SEQ Tabla \* ARABIC </w:instrText>
      </w:r>
      <w:r w:rsidRPr="007C7398">
        <w:rPr>
          <w:rFonts w:ascii="Arial" w:hAnsi="Arial" w:cs="Arial"/>
          <w:b/>
          <w:i w:val="0"/>
          <w:color w:val="auto"/>
          <w:sz w:val="20"/>
        </w:rPr>
        <w:fldChar w:fldCharType="separate"/>
      </w:r>
      <w:r w:rsidRPr="007C7398">
        <w:rPr>
          <w:rFonts w:ascii="Arial" w:hAnsi="Arial" w:cs="Arial"/>
          <w:b/>
          <w:i w:val="0"/>
          <w:noProof/>
          <w:color w:val="auto"/>
          <w:sz w:val="20"/>
        </w:rPr>
        <w:t>1</w:t>
      </w:r>
      <w:r w:rsidRPr="007C7398">
        <w:rPr>
          <w:rFonts w:ascii="Arial" w:hAnsi="Arial" w:cs="Arial"/>
          <w:b/>
          <w:i w:val="0"/>
          <w:color w:val="auto"/>
          <w:sz w:val="20"/>
        </w:rPr>
        <w:fldChar w:fldCharType="end"/>
      </w:r>
      <w:r w:rsidRPr="007C7398">
        <w:rPr>
          <w:rFonts w:ascii="Arial" w:hAnsi="Arial" w:cs="Arial"/>
          <w:i w:val="0"/>
          <w:color w:val="auto"/>
          <w:sz w:val="20"/>
        </w:rPr>
        <w:t>. Distribución de la muestra por distrito de Portugal</w:t>
      </w:r>
    </w:p>
    <w:p w:rsidR="007C7398" w:rsidRDefault="00627D60" w:rsidP="00353613">
      <w:pPr>
        <w:spacing w:line="240" w:lineRule="auto"/>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Como podemos observar en las tablas siguientes (sexo, edad y curso de los participantes)</w:t>
      </w:r>
      <w:r w:rsidR="00893253" w:rsidRPr="00353613">
        <w:rPr>
          <w:rFonts w:ascii="Arial" w:eastAsia="Times New Roman" w:hAnsi="Arial" w:cs="Arial"/>
          <w:color w:val="231F20"/>
          <w:spacing w:val="4"/>
          <w:sz w:val="24"/>
          <w:szCs w:val="20"/>
        </w:rPr>
        <w:t xml:space="preserve">, cabe destacar que la mayoría de las participantes pertenecen al sexo femenino y, en </w:t>
      </w:r>
      <w:r>
        <w:rPr>
          <w:rFonts w:ascii="Arial" w:eastAsia="Times New Roman" w:hAnsi="Arial" w:cs="Arial"/>
          <w:color w:val="231F20"/>
          <w:spacing w:val="4"/>
          <w:sz w:val="24"/>
          <w:szCs w:val="20"/>
        </w:rPr>
        <w:t xml:space="preserve">menor medida, al sexo masculino (Tabla 2). </w:t>
      </w:r>
      <w:r w:rsidR="00893253" w:rsidRPr="00353613">
        <w:rPr>
          <w:rFonts w:ascii="Arial" w:eastAsia="Times New Roman" w:hAnsi="Arial" w:cs="Arial"/>
          <w:color w:val="231F20"/>
          <w:spacing w:val="4"/>
          <w:sz w:val="24"/>
          <w:szCs w:val="20"/>
        </w:rPr>
        <w:t>Contamos con participantes de diferentes edades comprendidas entre los 11 y los 17 años</w:t>
      </w:r>
      <w:r>
        <w:rPr>
          <w:rFonts w:ascii="Arial" w:eastAsia="Times New Roman" w:hAnsi="Arial" w:cs="Arial"/>
          <w:color w:val="231F20"/>
          <w:spacing w:val="4"/>
          <w:sz w:val="24"/>
          <w:szCs w:val="20"/>
        </w:rPr>
        <w:t xml:space="preserve"> (Tabla 3). </w:t>
      </w:r>
      <w:r w:rsidR="00C85F02" w:rsidRPr="00353613">
        <w:rPr>
          <w:rFonts w:ascii="Arial" w:eastAsia="Times New Roman" w:hAnsi="Arial" w:cs="Arial"/>
          <w:color w:val="231F20"/>
          <w:spacing w:val="4"/>
          <w:sz w:val="24"/>
          <w:szCs w:val="20"/>
        </w:rPr>
        <w:t xml:space="preserve">Por curso, tenemos una </w:t>
      </w:r>
      <w:r>
        <w:rPr>
          <w:rFonts w:ascii="Arial" w:eastAsia="Times New Roman" w:hAnsi="Arial" w:cs="Arial"/>
          <w:color w:val="231F20"/>
          <w:spacing w:val="4"/>
          <w:sz w:val="24"/>
          <w:szCs w:val="20"/>
        </w:rPr>
        <w:t>representación equitativa de los tres analizados (Tabla 4)</w:t>
      </w:r>
      <w:r w:rsidR="00C85F02" w:rsidRPr="00353613">
        <w:rPr>
          <w:rFonts w:ascii="Arial" w:eastAsia="Times New Roman" w:hAnsi="Arial" w:cs="Arial"/>
          <w:color w:val="231F20"/>
          <w:spacing w:val="4"/>
          <w:sz w:val="24"/>
          <w:szCs w:val="20"/>
        </w:rPr>
        <w:t>. Si bien es cierto que el 70,9% de la muestra lo componen alumnos que cursan 7º y 8º, cuyas edades oscilan entre los 12 y los 14 años, y el 29,1% restante alumnos de 9º curso, con edades entre 15 y 17 años</w:t>
      </w:r>
      <w:r w:rsidR="003116DC" w:rsidRPr="00353613">
        <w:rPr>
          <w:rFonts w:ascii="Arial" w:eastAsia="Times New Roman" w:hAnsi="Arial" w:cs="Arial"/>
          <w:color w:val="231F20"/>
          <w:spacing w:val="4"/>
          <w:sz w:val="24"/>
          <w:szCs w:val="20"/>
        </w:rPr>
        <w:t>, destacando un porcentaje de repetidores en este último curso. En definitiva</w:t>
      </w:r>
      <w:r w:rsidR="00C85F02" w:rsidRPr="00353613">
        <w:rPr>
          <w:rFonts w:ascii="Arial" w:eastAsia="Times New Roman" w:hAnsi="Arial" w:cs="Arial"/>
          <w:color w:val="231F20"/>
          <w:spacing w:val="4"/>
          <w:sz w:val="24"/>
          <w:szCs w:val="20"/>
        </w:rPr>
        <w:t xml:space="preserve">, el rango de representación de edad se enmarca dentro del esperado para el objetivo de investigación en el tercer ciclo de la educación básica de Portugal (12-15 años). </w:t>
      </w:r>
    </w:p>
    <w:tbl>
      <w:tblPr>
        <w:tblStyle w:val="Tablaconcuadrcula"/>
        <w:tblW w:w="0" w:type="auto"/>
        <w:tblLook w:val="04A0" w:firstRow="1" w:lastRow="0" w:firstColumn="1" w:lastColumn="0" w:noHBand="0" w:noVBand="1"/>
      </w:tblPr>
      <w:tblGrid>
        <w:gridCol w:w="4247"/>
        <w:gridCol w:w="4247"/>
      </w:tblGrid>
      <w:tr w:rsidR="007C7398" w:rsidTr="007C7398">
        <w:tc>
          <w:tcPr>
            <w:tcW w:w="4247" w:type="dxa"/>
          </w:tcPr>
          <w:p w:rsidR="007C7398" w:rsidRPr="00627D60" w:rsidRDefault="007C7398" w:rsidP="00353613">
            <w:pPr>
              <w:jc w:val="both"/>
              <w:rPr>
                <w:rFonts w:ascii="Arial" w:eastAsia="Times New Roman" w:hAnsi="Arial" w:cs="Arial"/>
                <w:b/>
                <w:color w:val="231F20"/>
                <w:spacing w:val="4"/>
                <w:sz w:val="24"/>
                <w:szCs w:val="20"/>
              </w:rPr>
            </w:pPr>
            <w:r w:rsidRPr="00627D60">
              <w:rPr>
                <w:rFonts w:ascii="Arial" w:eastAsia="Times New Roman" w:hAnsi="Arial" w:cs="Arial"/>
                <w:b/>
                <w:color w:val="231F20"/>
                <w:spacing w:val="4"/>
                <w:sz w:val="24"/>
                <w:szCs w:val="20"/>
              </w:rPr>
              <w:t>Sexo</w:t>
            </w:r>
          </w:p>
        </w:tc>
        <w:tc>
          <w:tcPr>
            <w:tcW w:w="4247" w:type="dxa"/>
          </w:tcPr>
          <w:p w:rsidR="007C7398" w:rsidRPr="00627D60" w:rsidRDefault="007C7398" w:rsidP="00353613">
            <w:pPr>
              <w:jc w:val="both"/>
              <w:rPr>
                <w:rFonts w:ascii="Arial" w:eastAsia="Times New Roman" w:hAnsi="Arial" w:cs="Arial"/>
                <w:b/>
                <w:color w:val="231F20"/>
                <w:spacing w:val="4"/>
                <w:sz w:val="24"/>
                <w:szCs w:val="20"/>
              </w:rPr>
            </w:pPr>
            <w:r w:rsidRPr="00627D60">
              <w:rPr>
                <w:rFonts w:ascii="Arial" w:eastAsia="Times New Roman" w:hAnsi="Arial" w:cs="Arial"/>
                <w:b/>
                <w:color w:val="231F20"/>
                <w:spacing w:val="4"/>
                <w:sz w:val="24"/>
                <w:szCs w:val="20"/>
              </w:rPr>
              <w:t>Porcentaje</w:t>
            </w:r>
          </w:p>
        </w:tc>
      </w:tr>
      <w:tr w:rsidR="007C7398" w:rsidTr="007C7398">
        <w:tc>
          <w:tcPr>
            <w:tcW w:w="4247" w:type="dxa"/>
          </w:tcPr>
          <w:p w:rsidR="007C7398" w:rsidRDefault="00627D60"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Mujer</w:t>
            </w:r>
          </w:p>
        </w:tc>
        <w:tc>
          <w:tcPr>
            <w:tcW w:w="4247" w:type="dxa"/>
          </w:tcPr>
          <w:p w:rsidR="00627D60" w:rsidRDefault="00627D60"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53,7%</w:t>
            </w:r>
          </w:p>
        </w:tc>
      </w:tr>
      <w:tr w:rsidR="007C7398" w:rsidTr="007C7398">
        <w:tc>
          <w:tcPr>
            <w:tcW w:w="4247" w:type="dxa"/>
          </w:tcPr>
          <w:p w:rsidR="007C7398" w:rsidRDefault="00627D60"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Hombre</w:t>
            </w:r>
          </w:p>
        </w:tc>
        <w:tc>
          <w:tcPr>
            <w:tcW w:w="4247" w:type="dxa"/>
          </w:tcPr>
          <w:p w:rsidR="007C7398" w:rsidRDefault="00627D60" w:rsidP="00353613">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46,3%</w:t>
            </w:r>
          </w:p>
        </w:tc>
      </w:tr>
    </w:tbl>
    <w:p w:rsidR="007C7398" w:rsidRPr="00627D60" w:rsidRDefault="00627D60" w:rsidP="00627D60">
      <w:pPr>
        <w:pStyle w:val="Descripcin"/>
        <w:jc w:val="center"/>
        <w:rPr>
          <w:rFonts w:ascii="Arial" w:eastAsia="Times New Roman" w:hAnsi="Arial" w:cs="Arial"/>
          <w:i w:val="0"/>
          <w:color w:val="auto"/>
          <w:spacing w:val="4"/>
          <w:sz w:val="28"/>
          <w:szCs w:val="20"/>
        </w:rPr>
      </w:pPr>
      <w:r w:rsidRPr="007C7398">
        <w:rPr>
          <w:rFonts w:ascii="Arial" w:hAnsi="Arial" w:cs="Arial"/>
          <w:b/>
          <w:i w:val="0"/>
          <w:color w:val="auto"/>
          <w:sz w:val="20"/>
        </w:rPr>
        <w:t>Tabla</w:t>
      </w:r>
      <w:r>
        <w:rPr>
          <w:rFonts w:ascii="Arial" w:hAnsi="Arial" w:cs="Arial"/>
          <w:b/>
          <w:i w:val="0"/>
          <w:color w:val="auto"/>
          <w:sz w:val="20"/>
        </w:rPr>
        <w:t xml:space="preserve"> 2</w:t>
      </w:r>
      <w:r w:rsidRPr="007C7398">
        <w:rPr>
          <w:rFonts w:ascii="Arial" w:hAnsi="Arial" w:cs="Arial"/>
          <w:i w:val="0"/>
          <w:color w:val="auto"/>
          <w:sz w:val="20"/>
        </w:rPr>
        <w:t xml:space="preserve">. </w:t>
      </w:r>
      <w:r>
        <w:rPr>
          <w:rFonts w:ascii="Arial" w:hAnsi="Arial" w:cs="Arial"/>
          <w:i w:val="0"/>
          <w:color w:val="auto"/>
          <w:sz w:val="20"/>
        </w:rPr>
        <w:t>Sexo de la muestra</w:t>
      </w:r>
    </w:p>
    <w:tbl>
      <w:tblPr>
        <w:tblStyle w:val="Tablaconcuadrcula"/>
        <w:tblW w:w="0" w:type="auto"/>
        <w:tblLook w:val="04A0" w:firstRow="1" w:lastRow="0" w:firstColumn="1" w:lastColumn="0" w:noHBand="0" w:noVBand="1"/>
      </w:tblPr>
      <w:tblGrid>
        <w:gridCol w:w="4247"/>
        <w:gridCol w:w="4247"/>
      </w:tblGrid>
      <w:tr w:rsidR="00627D60" w:rsidTr="00CA036C">
        <w:tc>
          <w:tcPr>
            <w:tcW w:w="4247" w:type="dxa"/>
          </w:tcPr>
          <w:p w:rsidR="00627D60" w:rsidRPr="00627D60" w:rsidRDefault="00627D60" w:rsidP="00CA036C">
            <w:pPr>
              <w:jc w:val="both"/>
              <w:rPr>
                <w:rFonts w:ascii="Arial" w:eastAsia="Times New Roman" w:hAnsi="Arial" w:cs="Arial"/>
                <w:b/>
                <w:color w:val="231F20"/>
                <w:spacing w:val="4"/>
                <w:sz w:val="24"/>
                <w:szCs w:val="20"/>
              </w:rPr>
            </w:pPr>
            <w:r w:rsidRPr="00627D60">
              <w:rPr>
                <w:rFonts w:ascii="Arial" w:eastAsia="Times New Roman" w:hAnsi="Arial" w:cs="Arial"/>
                <w:b/>
                <w:color w:val="231F20"/>
                <w:spacing w:val="4"/>
                <w:sz w:val="24"/>
                <w:szCs w:val="20"/>
              </w:rPr>
              <w:t>Edad</w:t>
            </w:r>
          </w:p>
        </w:tc>
        <w:tc>
          <w:tcPr>
            <w:tcW w:w="4247" w:type="dxa"/>
          </w:tcPr>
          <w:p w:rsidR="00627D60" w:rsidRPr="00627D60" w:rsidRDefault="00627D60" w:rsidP="00CA036C">
            <w:pPr>
              <w:jc w:val="both"/>
              <w:rPr>
                <w:rFonts w:ascii="Arial" w:eastAsia="Times New Roman" w:hAnsi="Arial" w:cs="Arial"/>
                <w:b/>
                <w:color w:val="231F20"/>
                <w:spacing w:val="4"/>
                <w:sz w:val="24"/>
                <w:szCs w:val="20"/>
              </w:rPr>
            </w:pPr>
            <w:r w:rsidRPr="00627D60">
              <w:rPr>
                <w:rFonts w:ascii="Arial" w:eastAsia="Times New Roman" w:hAnsi="Arial" w:cs="Arial"/>
                <w:b/>
                <w:color w:val="231F20"/>
                <w:spacing w:val="4"/>
                <w:sz w:val="24"/>
                <w:szCs w:val="20"/>
              </w:rPr>
              <w:t>Porcentaje</w:t>
            </w:r>
          </w:p>
        </w:tc>
      </w:tr>
      <w:tr w:rsidR="00627D60" w:rsidTr="00CA036C">
        <w:tc>
          <w:tcPr>
            <w:tcW w:w="4247" w:type="dxa"/>
          </w:tcPr>
          <w:p w:rsidR="00627D60" w:rsidRDefault="00627D60" w:rsidP="00CA036C">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11</w:t>
            </w:r>
          </w:p>
        </w:tc>
        <w:tc>
          <w:tcPr>
            <w:tcW w:w="4247" w:type="dxa"/>
          </w:tcPr>
          <w:p w:rsidR="00627D60" w:rsidRDefault="00627D60" w:rsidP="00CA036C">
            <w:pPr>
              <w:jc w:val="both"/>
              <w:rPr>
                <w:rFonts w:ascii="Arial" w:eastAsia="Times New Roman" w:hAnsi="Arial" w:cs="Arial"/>
                <w:color w:val="231F20"/>
                <w:spacing w:val="4"/>
                <w:sz w:val="24"/>
                <w:szCs w:val="20"/>
              </w:rPr>
            </w:pPr>
            <w:r w:rsidRPr="00353613">
              <w:rPr>
                <w:rFonts w:ascii="Arial" w:eastAsia="Times New Roman" w:hAnsi="Arial" w:cs="Arial"/>
                <w:color w:val="231F20"/>
                <w:spacing w:val="4"/>
                <w:sz w:val="24"/>
                <w:szCs w:val="20"/>
              </w:rPr>
              <w:t>0,5%</w:t>
            </w:r>
          </w:p>
        </w:tc>
      </w:tr>
      <w:tr w:rsidR="00627D60" w:rsidTr="00CA036C">
        <w:tc>
          <w:tcPr>
            <w:tcW w:w="4247" w:type="dxa"/>
          </w:tcPr>
          <w:p w:rsidR="00627D60" w:rsidRDefault="00627D60" w:rsidP="00CA036C">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12</w:t>
            </w:r>
          </w:p>
        </w:tc>
        <w:tc>
          <w:tcPr>
            <w:tcW w:w="4247" w:type="dxa"/>
          </w:tcPr>
          <w:p w:rsidR="00627D60" w:rsidRDefault="00627D60" w:rsidP="00CA036C">
            <w:pPr>
              <w:jc w:val="both"/>
              <w:rPr>
                <w:rFonts w:ascii="Arial" w:eastAsia="Times New Roman" w:hAnsi="Arial" w:cs="Arial"/>
                <w:color w:val="231F20"/>
                <w:spacing w:val="4"/>
                <w:sz w:val="24"/>
                <w:szCs w:val="20"/>
              </w:rPr>
            </w:pPr>
            <w:r w:rsidRPr="00353613">
              <w:rPr>
                <w:rFonts w:ascii="Arial" w:eastAsia="Times New Roman" w:hAnsi="Arial" w:cs="Arial"/>
                <w:color w:val="231F20"/>
                <w:spacing w:val="4"/>
                <w:sz w:val="24"/>
                <w:szCs w:val="20"/>
              </w:rPr>
              <w:t>16,5%</w:t>
            </w:r>
          </w:p>
        </w:tc>
      </w:tr>
      <w:tr w:rsidR="00627D60" w:rsidTr="00CA036C">
        <w:tc>
          <w:tcPr>
            <w:tcW w:w="4247" w:type="dxa"/>
          </w:tcPr>
          <w:p w:rsidR="00627D60" w:rsidRDefault="00627D60" w:rsidP="00CA036C">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13</w:t>
            </w:r>
          </w:p>
        </w:tc>
        <w:tc>
          <w:tcPr>
            <w:tcW w:w="4247" w:type="dxa"/>
          </w:tcPr>
          <w:p w:rsidR="00627D60" w:rsidRDefault="00627D60" w:rsidP="00CA036C">
            <w:pPr>
              <w:jc w:val="both"/>
              <w:rPr>
                <w:rFonts w:ascii="Arial" w:eastAsia="Times New Roman" w:hAnsi="Arial" w:cs="Arial"/>
                <w:color w:val="231F20"/>
                <w:spacing w:val="4"/>
                <w:sz w:val="24"/>
                <w:szCs w:val="20"/>
              </w:rPr>
            </w:pPr>
            <w:r w:rsidRPr="00353613">
              <w:rPr>
                <w:rFonts w:ascii="Arial" w:eastAsia="Times New Roman" w:hAnsi="Arial" w:cs="Arial"/>
                <w:color w:val="231F20"/>
                <w:spacing w:val="4"/>
                <w:sz w:val="24"/>
                <w:szCs w:val="20"/>
              </w:rPr>
              <w:t>28,6%</w:t>
            </w:r>
          </w:p>
        </w:tc>
      </w:tr>
      <w:tr w:rsidR="00627D60" w:rsidTr="00CA036C">
        <w:tc>
          <w:tcPr>
            <w:tcW w:w="4247" w:type="dxa"/>
          </w:tcPr>
          <w:p w:rsidR="00627D60" w:rsidRDefault="00627D60" w:rsidP="00CA036C">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14</w:t>
            </w:r>
          </w:p>
        </w:tc>
        <w:tc>
          <w:tcPr>
            <w:tcW w:w="4247" w:type="dxa"/>
          </w:tcPr>
          <w:p w:rsidR="00627D60" w:rsidRDefault="00627D60" w:rsidP="00CA036C">
            <w:pPr>
              <w:jc w:val="both"/>
              <w:rPr>
                <w:rFonts w:ascii="Arial" w:eastAsia="Times New Roman" w:hAnsi="Arial" w:cs="Arial"/>
                <w:color w:val="231F20"/>
                <w:spacing w:val="4"/>
                <w:sz w:val="24"/>
                <w:szCs w:val="20"/>
              </w:rPr>
            </w:pPr>
            <w:r w:rsidRPr="00353613">
              <w:rPr>
                <w:rFonts w:ascii="Arial" w:eastAsia="Times New Roman" w:hAnsi="Arial" w:cs="Arial"/>
                <w:color w:val="231F20"/>
                <w:spacing w:val="4"/>
                <w:sz w:val="24"/>
                <w:szCs w:val="20"/>
              </w:rPr>
              <w:t>29,2%</w:t>
            </w:r>
          </w:p>
        </w:tc>
      </w:tr>
      <w:tr w:rsidR="00627D60" w:rsidTr="00CA036C">
        <w:tc>
          <w:tcPr>
            <w:tcW w:w="4247" w:type="dxa"/>
          </w:tcPr>
          <w:p w:rsidR="00627D60" w:rsidRDefault="00627D60" w:rsidP="00CA036C">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15</w:t>
            </w:r>
          </w:p>
        </w:tc>
        <w:tc>
          <w:tcPr>
            <w:tcW w:w="4247" w:type="dxa"/>
          </w:tcPr>
          <w:p w:rsidR="00627D60" w:rsidRDefault="00627D60" w:rsidP="00CA036C">
            <w:pPr>
              <w:jc w:val="both"/>
              <w:rPr>
                <w:rFonts w:ascii="Arial" w:eastAsia="Times New Roman" w:hAnsi="Arial" w:cs="Arial"/>
                <w:color w:val="231F20"/>
                <w:spacing w:val="4"/>
                <w:sz w:val="24"/>
                <w:szCs w:val="20"/>
              </w:rPr>
            </w:pPr>
            <w:r w:rsidRPr="00353613">
              <w:rPr>
                <w:rFonts w:ascii="Arial" w:eastAsia="Times New Roman" w:hAnsi="Arial" w:cs="Arial"/>
                <w:color w:val="231F20"/>
                <w:spacing w:val="4"/>
                <w:sz w:val="24"/>
                <w:szCs w:val="20"/>
              </w:rPr>
              <w:t>15,6%</w:t>
            </w:r>
          </w:p>
        </w:tc>
      </w:tr>
      <w:tr w:rsidR="00627D60" w:rsidTr="00CA036C">
        <w:tc>
          <w:tcPr>
            <w:tcW w:w="4247" w:type="dxa"/>
          </w:tcPr>
          <w:p w:rsidR="00627D60" w:rsidRDefault="00627D60" w:rsidP="00CA036C">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16</w:t>
            </w:r>
          </w:p>
        </w:tc>
        <w:tc>
          <w:tcPr>
            <w:tcW w:w="4247" w:type="dxa"/>
          </w:tcPr>
          <w:p w:rsidR="00627D60" w:rsidRDefault="00627D60" w:rsidP="00CA036C">
            <w:pPr>
              <w:jc w:val="both"/>
              <w:rPr>
                <w:rFonts w:ascii="Arial" w:eastAsia="Times New Roman" w:hAnsi="Arial" w:cs="Arial"/>
                <w:color w:val="231F20"/>
                <w:spacing w:val="4"/>
                <w:sz w:val="24"/>
                <w:szCs w:val="20"/>
              </w:rPr>
            </w:pPr>
            <w:r w:rsidRPr="00353613">
              <w:rPr>
                <w:rFonts w:ascii="Arial" w:eastAsia="Times New Roman" w:hAnsi="Arial" w:cs="Arial"/>
                <w:color w:val="231F20"/>
                <w:spacing w:val="4"/>
                <w:sz w:val="24"/>
                <w:szCs w:val="20"/>
              </w:rPr>
              <w:t>6,8%</w:t>
            </w:r>
          </w:p>
        </w:tc>
      </w:tr>
      <w:tr w:rsidR="00627D60" w:rsidTr="00CA036C">
        <w:tc>
          <w:tcPr>
            <w:tcW w:w="4247" w:type="dxa"/>
          </w:tcPr>
          <w:p w:rsidR="00627D60" w:rsidRDefault="00627D60" w:rsidP="00CA036C">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17</w:t>
            </w:r>
          </w:p>
        </w:tc>
        <w:tc>
          <w:tcPr>
            <w:tcW w:w="4247" w:type="dxa"/>
          </w:tcPr>
          <w:p w:rsidR="00627D60" w:rsidRDefault="00627D60" w:rsidP="00CA036C">
            <w:pPr>
              <w:jc w:val="both"/>
              <w:rPr>
                <w:rFonts w:ascii="Arial" w:eastAsia="Times New Roman" w:hAnsi="Arial" w:cs="Arial"/>
                <w:color w:val="231F20"/>
                <w:spacing w:val="4"/>
                <w:sz w:val="24"/>
                <w:szCs w:val="20"/>
              </w:rPr>
            </w:pPr>
            <w:r w:rsidRPr="00353613">
              <w:rPr>
                <w:rFonts w:ascii="Arial" w:eastAsia="Times New Roman" w:hAnsi="Arial" w:cs="Arial"/>
                <w:color w:val="231F20"/>
                <w:spacing w:val="4"/>
                <w:sz w:val="24"/>
                <w:szCs w:val="20"/>
              </w:rPr>
              <w:t>2,8%</w:t>
            </w:r>
          </w:p>
        </w:tc>
      </w:tr>
    </w:tbl>
    <w:p w:rsidR="00627D60" w:rsidRPr="00627D60" w:rsidRDefault="00627D60" w:rsidP="00627D60">
      <w:pPr>
        <w:pStyle w:val="Descripcin"/>
        <w:jc w:val="center"/>
        <w:rPr>
          <w:rFonts w:ascii="Arial" w:eastAsia="Times New Roman" w:hAnsi="Arial" w:cs="Arial"/>
          <w:i w:val="0"/>
          <w:color w:val="auto"/>
          <w:spacing w:val="4"/>
          <w:sz w:val="28"/>
          <w:szCs w:val="20"/>
        </w:rPr>
      </w:pPr>
      <w:r w:rsidRPr="007C7398">
        <w:rPr>
          <w:rFonts w:ascii="Arial" w:hAnsi="Arial" w:cs="Arial"/>
          <w:b/>
          <w:i w:val="0"/>
          <w:color w:val="auto"/>
          <w:sz w:val="20"/>
        </w:rPr>
        <w:t>Tabla</w:t>
      </w:r>
      <w:r>
        <w:rPr>
          <w:rFonts w:ascii="Arial" w:hAnsi="Arial" w:cs="Arial"/>
          <w:b/>
          <w:i w:val="0"/>
          <w:color w:val="auto"/>
          <w:sz w:val="20"/>
        </w:rPr>
        <w:t xml:space="preserve"> </w:t>
      </w:r>
      <w:r>
        <w:rPr>
          <w:rFonts w:ascii="Arial" w:hAnsi="Arial" w:cs="Arial"/>
          <w:b/>
          <w:i w:val="0"/>
          <w:color w:val="auto"/>
          <w:sz w:val="20"/>
        </w:rPr>
        <w:t>3</w:t>
      </w:r>
      <w:r w:rsidRPr="007C7398">
        <w:rPr>
          <w:rFonts w:ascii="Arial" w:hAnsi="Arial" w:cs="Arial"/>
          <w:i w:val="0"/>
          <w:color w:val="auto"/>
          <w:sz w:val="20"/>
        </w:rPr>
        <w:t xml:space="preserve">. </w:t>
      </w:r>
      <w:r>
        <w:rPr>
          <w:rFonts w:ascii="Arial" w:hAnsi="Arial" w:cs="Arial"/>
          <w:i w:val="0"/>
          <w:color w:val="auto"/>
          <w:sz w:val="20"/>
        </w:rPr>
        <w:t>Edad de la muestra</w:t>
      </w:r>
    </w:p>
    <w:tbl>
      <w:tblPr>
        <w:tblStyle w:val="Tablaconcuadrcula"/>
        <w:tblW w:w="0" w:type="auto"/>
        <w:tblLook w:val="04A0" w:firstRow="1" w:lastRow="0" w:firstColumn="1" w:lastColumn="0" w:noHBand="0" w:noVBand="1"/>
      </w:tblPr>
      <w:tblGrid>
        <w:gridCol w:w="4247"/>
        <w:gridCol w:w="4247"/>
      </w:tblGrid>
      <w:tr w:rsidR="00627D60" w:rsidTr="00CA036C">
        <w:tc>
          <w:tcPr>
            <w:tcW w:w="4247" w:type="dxa"/>
          </w:tcPr>
          <w:p w:rsidR="00627D60" w:rsidRPr="00627D60" w:rsidRDefault="00627D60" w:rsidP="00CA036C">
            <w:pPr>
              <w:jc w:val="both"/>
              <w:rPr>
                <w:rFonts w:ascii="Arial" w:eastAsia="Times New Roman" w:hAnsi="Arial" w:cs="Arial"/>
                <w:b/>
                <w:color w:val="231F20"/>
                <w:spacing w:val="4"/>
                <w:sz w:val="24"/>
                <w:szCs w:val="20"/>
              </w:rPr>
            </w:pPr>
            <w:r w:rsidRPr="00627D60">
              <w:rPr>
                <w:rFonts w:ascii="Arial" w:eastAsia="Times New Roman" w:hAnsi="Arial" w:cs="Arial"/>
                <w:b/>
                <w:color w:val="231F20"/>
                <w:spacing w:val="4"/>
                <w:sz w:val="24"/>
                <w:szCs w:val="20"/>
              </w:rPr>
              <w:t>Curso</w:t>
            </w:r>
          </w:p>
        </w:tc>
        <w:tc>
          <w:tcPr>
            <w:tcW w:w="4247" w:type="dxa"/>
          </w:tcPr>
          <w:p w:rsidR="00627D60" w:rsidRPr="00627D60" w:rsidRDefault="00627D60" w:rsidP="00CA036C">
            <w:pPr>
              <w:jc w:val="both"/>
              <w:rPr>
                <w:rFonts w:ascii="Arial" w:eastAsia="Times New Roman" w:hAnsi="Arial" w:cs="Arial"/>
                <w:b/>
                <w:color w:val="231F20"/>
                <w:spacing w:val="4"/>
                <w:sz w:val="24"/>
                <w:szCs w:val="20"/>
              </w:rPr>
            </w:pPr>
            <w:r w:rsidRPr="00627D60">
              <w:rPr>
                <w:rFonts w:ascii="Arial" w:eastAsia="Times New Roman" w:hAnsi="Arial" w:cs="Arial"/>
                <w:b/>
                <w:color w:val="231F20"/>
                <w:spacing w:val="4"/>
                <w:sz w:val="24"/>
                <w:szCs w:val="20"/>
              </w:rPr>
              <w:t>Porcentaje</w:t>
            </w:r>
          </w:p>
        </w:tc>
      </w:tr>
      <w:tr w:rsidR="00627D60" w:rsidTr="00CA036C">
        <w:tc>
          <w:tcPr>
            <w:tcW w:w="4247" w:type="dxa"/>
          </w:tcPr>
          <w:p w:rsidR="00627D60" w:rsidRDefault="00627D60" w:rsidP="00CA036C">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 xml:space="preserve">7º </w:t>
            </w:r>
          </w:p>
        </w:tc>
        <w:tc>
          <w:tcPr>
            <w:tcW w:w="4247" w:type="dxa"/>
          </w:tcPr>
          <w:p w:rsidR="00627D60" w:rsidRDefault="00627D60" w:rsidP="00CA036C">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36,3%</w:t>
            </w:r>
          </w:p>
        </w:tc>
      </w:tr>
      <w:tr w:rsidR="00627D60" w:rsidTr="00CA036C">
        <w:tc>
          <w:tcPr>
            <w:tcW w:w="4247" w:type="dxa"/>
          </w:tcPr>
          <w:p w:rsidR="00627D60" w:rsidRDefault="00627D60" w:rsidP="00CA036C">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8º</w:t>
            </w:r>
          </w:p>
        </w:tc>
        <w:tc>
          <w:tcPr>
            <w:tcW w:w="4247" w:type="dxa"/>
          </w:tcPr>
          <w:p w:rsidR="00627D60" w:rsidRDefault="00627D60" w:rsidP="00CA036C">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34,6</w:t>
            </w:r>
            <w:r w:rsidRPr="00353613">
              <w:rPr>
                <w:rFonts w:ascii="Arial" w:eastAsia="Times New Roman" w:hAnsi="Arial" w:cs="Arial"/>
                <w:color w:val="231F20"/>
                <w:spacing w:val="4"/>
                <w:sz w:val="24"/>
                <w:szCs w:val="20"/>
              </w:rPr>
              <w:t>%</w:t>
            </w:r>
          </w:p>
        </w:tc>
      </w:tr>
      <w:tr w:rsidR="00627D60" w:rsidTr="00CA036C">
        <w:tc>
          <w:tcPr>
            <w:tcW w:w="4247" w:type="dxa"/>
          </w:tcPr>
          <w:p w:rsidR="00627D60" w:rsidRDefault="00627D60" w:rsidP="00CA036C">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9º</w:t>
            </w:r>
          </w:p>
        </w:tc>
        <w:tc>
          <w:tcPr>
            <w:tcW w:w="4247" w:type="dxa"/>
          </w:tcPr>
          <w:p w:rsidR="00627D60" w:rsidRDefault="00627D60" w:rsidP="00CA036C">
            <w:pPr>
              <w:jc w:val="both"/>
              <w:rPr>
                <w:rFonts w:ascii="Arial" w:eastAsia="Times New Roman" w:hAnsi="Arial" w:cs="Arial"/>
                <w:color w:val="231F20"/>
                <w:spacing w:val="4"/>
                <w:sz w:val="24"/>
                <w:szCs w:val="20"/>
              </w:rPr>
            </w:pPr>
            <w:r>
              <w:rPr>
                <w:rFonts w:ascii="Arial" w:eastAsia="Times New Roman" w:hAnsi="Arial" w:cs="Arial"/>
                <w:color w:val="231F20"/>
                <w:spacing w:val="4"/>
                <w:sz w:val="24"/>
                <w:szCs w:val="20"/>
              </w:rPr>
              <w:t>29,1</w:t>
            </w:r>
            <w:r w:rsidRPr="00353613">
              <w:rPr>
                <w:rFonts w:ascii="Arial" w:eastAsia="Times New Roman" w:hAnsi="Arial" w:cs="Arial"/>
                <w:color w:val="231F20"/>
                <w:spacing w:val="4"/>
                <w:sz w:val="24"/>
                <w:szCs w:val="20"/>
              </w:rPr>
              <w:t>%</w:t>
            </w:r>
          </w:p>
        </w:tc>
      </w:tr>
    </w:tbl>
    <w:p w:rsidR="00627D60" w:rsidRPr="00627D60" w:rsidRDefault="00627D60" w:rsidP="00627D60">
      <w:pPr>
        <w:pStyle w:val="Descripcin"/>
        <w:jc w:val="center"/>
        <w:rPr>
          <w:rFonts w:ascii="Arial" w:eastAsia="Times New Roman" w:hAnsi="Arial" w:cs="Arial"/>
          <w:i w:val="0"/>
          <w:color w:val="auto"/>
          <w:spacing w:val="4"/>
          <w:sz w:val="28"/>
          <w:szCs w:val="20"/>
        </w:rPr>
      </w:pPr>
      <w:r w:rsidRPr="007C7398">
        <w:rPr>
          <w:rFonts w:ascii="Arial" w:hAnsi="Arial" w:cs="Arial"/>
          <w:b/>
          <w:i w:val="0"/>
          <w:color w:val="auto"/>
          <w:sz w:val="20"/>
        </w:rPr>
        <w:t>Tabla</w:t>
      </w:r>
      <w:r>
        <w:rPr>
          <w:rFonts w:ascii="Arial" w:hAnsi="Arial" w:cs="Arial"/>
          <w:b/>
          <w:i w:val="0"/>
          <w:color w:val="auto"/>
          <w:sz w:val="20"/>
        </w:rPr>
        <w:t xml:space="preserve"> </w:t>
      </w:r>
      <w:r>
        <w:rPr>
          <w:rFonts w:ascii="Arial" w:hAnsi="Arial" w:cs="Arial"/>
          <w:b/>
          <w:i w:val="0"/>
          <w:color w:val="auto"/>
          <w:sz w:val="20"/>
        </w:rPr>
        <w:t>4</w:t>
      </w:r>
      <w:r w:rsidRPr="007C7398">
        <w:rPr>
          <w:rFonts w:ascii="Arial" w:hAnsi="Arial" w:cs="Arial"/>
          <w:i w:val="0"/>
          <w:color w:val="auto"/>
          <w:sz w:val="20"/>
        </w:rPr>
        <w:t xml:space="preserve">. </w:t>
      </w:r>
      <w:r>
        <w:rPr>
          <w:rFonts w:ascii="Arial" w:hAnsi="Arial" w:cs="Arial"/>
          <w:i w:val="0"/>
          <w:color w:val="auto"/>
          <w:sz w:val="20"/>
        </w:rPr>
        <w:t>Curso</w:t>
      </w:r>
      <w:r>
        <w:rPr>
          <w:rFonts w:ascii="Arial" w:hAnsi="Arial" w:cs="Arial"/>
          <w:i w:val="0"/>
          <w:color w:val="auto"/>
          <w:sz w:val="20"/>
        </w:rPr>
        <w:t xml:space="preserve"> de la muestra</w:t>
      </w:r>
    </w:p>
    <w:p w:rsidR="00627D60" w:rsidRPr="00353613" w:rsidRDefault="00627D60" w:rsidP="00353613">
      <w:pPr>
        <w:spacing w:line="240" w:lineRule="auto"/>
        <w:jc w:val="both"/>
        <w:rPr>
          <w:rFonts w:ascii="Arial" w:eastAsia="Times New Roman" w:hAnsi="Arial" w:cs="Arial"/>
          <w:color w:val="231F20"/>
          <w:spacing w:val="4"/>
          <w:sz w:val="24"/>
          <w:szCs w:val="20"/>
        </w:rPr>
      </w:pPr>
    </w:p>
    <w:p w:rsidR="003116DC" w:rsidRPr="00353613" w:rsidRDefault="003116DC" w:rsidP="00353613">
      <w:pPr>
        <w:spacing w:line="240" w:lineRule="auto"/>
        <w:jc w:val="both"/>
        <w:rPr>
          <w:rFonts w:ascii="Arial" w:eastAsia="Times New Roman" w:hAnsi="Arial" w:cs="Arial"/>
          <w:b/>
          <w:color w:val="231F20"/>
          <w:spacing w:val="4"/>
          <w:sz w:val="24"/>
          <w:szCs w:val="20"/>
        </w:rPr>
      </w:pPr>
      <w:r w:rsidRPr="00353613">
        <w:rPr>
          <w:rFonts w:ascii="Arial" w:eastAsia="Times New Roman" w:hAnsi="Arial" w:cs="Arial"/>
          <w:b/>
          <w:color w:val="231F20"/>
          <w:spacing w:val="4"/>
          <w:sz w:val="24"/>
          <w:szCs w:val="20"/>
        </w:rPr>
        <w:t>Instrumentos de recogida de información</w:t>
      </w:r>
    </w:p>
    <w:p w:rsidR="003116DC" w:rsidRPr="00353613" w:rsidRDefault="003116DC" w:rsidP="00353613">
      <w:pPr>
        <w:spacing w:line="240" w:lineRule="auto"/>
        <w:jc w:val="both"/>
        <w:rPr>
          <w:rFonts w:ascii="Arial" w:eastAsia="Times New Roman" w:hAnsi="Arial" w:cs="Arial"/>
          <w:color w:val="231F20"/>
          <w:spacing w:val="4"/>
          <w:sz w:val="24"/>
          <w:szCs w:val="20"/>
        </w:rPr>
      </w:pPr>
      <w:r w:rsidRPr="00353613">
        <w:rPr>
          <w:rFonts w:ascii="Arial" w:eastAsia="Times New Roman" w:hAnsi="Arial" w:cs="Arial"/>
          <w:color w:val="231F20"/>
          <w:spacing w:val="4"/>
          <w:sz w:val="24"/>
          <w:szCs w:val="20"/>
        </w:rPr>
        <w:t xml:space="preserve">Con el objetivo de valorar la incidencia del </w:t>
      </w:r>
      <w:r w:rsidRPr="00353613">
        <w:rPr>
          <w:rFonts w:ascii="Arial" w:eastAsia="Times New Roman" w:hAnsi="Arial" w:cs="Arial"/>
          <w:i/>
          <w:color w:val="231F20"/>
          <w:spacing w:val="4"/>
          <w:sz w:val="24"/>
          <w:szCs w:val="20"/>
        </w:rPr>
        <w:t>cyberbullying</w:t>
      </w:r>
      <w:r w:rsidRPr="00353613">
        <w:rPr>
          <w:rFonts w:ascii="Arial" w:eastAsia="Times New Roman" w:hAnsi="Arial" w:cs="Arial"/>
          <w:color w:val="231F20"/>
          <w:spacing w:val="4"/>
          <w:sz w:val="24"/>
          <w:szCs w:val="20"/>
        </w:rPr>
        <w:t xml:space="preserve"> entre los alumnos del tercer ciclo de enseñanza básica en Portugal se construyó un instrumento </w:t>
      </w:r>
      <w:r w:rsidRPr="00353613">
        <w:rPr>
          <w:rFonts w:ascii="Arial" w:eastAsia="Times New Roman" w:hAnsi="Arial" w:cs="Arial"/>
          <w:i/>
          <w:color w:val="231F20"/>
          <w:spacing w:val="4"/>
          <w:sz w:val="24"/>
          <w:szCs w:val="20"/>
        </w:rPr>
        <w:t xml:space="preserve">ad hoc </w:t>
      </w:r>
      <w:r w:rsidRPr="00353613">
        <w:rPr>
          <w:rFonts w:ascii="Arial" w:eastAsia="Times New Roman" w:hAnsi="Arial" w:cs="Arial"/>
          <w:color w:val="231F20"/>
          <w:spacing w:val="4"/>
          <w:sz w:val="24"/>
          <w:szCs w:val="20"/>
        </w:rPr>
        <w:t>para tal efecto (De Barros, 2010). Los ítems estuvieron compuestos por diferentes</w:t>
      </w:r>
      <w:r w:rsidR="001655CF" w:rsidRPr="00353613">
        <w:rPr>
          <w:rFonts w:ascii="Arial" w:eastAsia="Times New Roman" w:hAnsi="Arial" w:cs="Arial"/>
          <w:color w:val="231F20"/>
          <w:spacing w:val="4"/>
          <w:sz w:val="24"/>
          <w:szCs w:val="20"/>
        </w:rPr>
        <w:t xml:space="preserve"> </w:t>
      </w:r>
      <w:r w:rsidRPr="00353613">
        <w:rPr>
          <w:rFonts w:ascii="Arial" w:eastAsia="Times New Roman" w:hAnsi="Arial" w:cs="Arial"/>
          <w:color w:val="231F20"/>
          <w:spacing w:val="4"/>
          <w:sz w:val="24"/>
          <w:szCs w:val="20"/>
        </w:rPr>
        <w:t>tipologías de respuestas: respuesta dir</w:t>
      </w:r>
      <w:r w:rsidR="001655CF" w:rsidRPr="00353613">
        <w:rPr>
          <w:rFonts w:ascii="Arial" w:eastAsia="Times New Roman" w:hAnsi="Arial" w:cs="Arial"/>
          <w:color w:val="231F20"/>
          <w:spacing w:val="4"/>
          <w:sz w:val="24"/>
          <w:szCs w:val="20"/>
        </w:rPr>
        <w:t xml:space="preserve">ecta, casilla de verificación, de respuesta múltiple con opción no vinculante y con la opción de añadir otra respuesta, permitiendo ir más allá de los ítems señalados. En total, el cuestionario consta de 67 ítems. </w:t>
      </w:r>
    </w:p>
    <w:p w:rsidR="001655CF" w:rsidRPr="00353613" w:rsidRDefault="001655CF" w:rsidP="00353613">
      <w:pPr>
        <w:spacing w:line="240" w:lineRule="auto"/>
        <w:jc w:val="both"/>
        <w:rPr>
          <w:rFonts w:ascii="Arial" w:eastAsia="Times New Roman" w:hAnsi="Arial" w:cs="Arial"/>
          <w:color w:val="231F20"/>
          <w:spacing w:val="4"/>
          <w:sz w:val="24"/>
          <w:szCs w:val="20"/>
        </w:rPr>
      </w:pPr>
      <w:r w:rsidRPr="00353613">
        <w:rPr>
          <w:rFonts w:ascii="Arial" w:eastAsia="Times New Roman" w:hAnsi="Arial" w:cs="Arial"/>
          <w:color w:val="231F20"/>
          <w:spacing w:val="4"/>
          <w:sz w:val="24"/>
          <w:szCs w:val="20"/>
        </w:rPr>
        <w:t xml:space="preserve">El cuestionario se diseñó en torno a cinco áreas temáticas: características de la muestra -10 ítems- (sexo, clase, edad, repetidor, idioma, ubicación geográfica, constitución física, apariencia física y tipo de estudiante en comparación con las calificaciones obtenidas por los compañeros), víctimas </w:t>
      </w:r>
      <w:r w:rsidRPr="00353613">
        <w:rPr>
          <w:rFonts w:ascii="Arial" w:eastAsia="Times New Roman" w:hAnsi="Arial" w:cs="Arial"/>
          <w:color w:val="231F20"/>
          <w:spacing w:val="4"/>
          <w:sz w:val="24"/>
          <w:szCs w:val="20"/>
        </w:rPr>
        <w:lastRenderedPageBreak/>
        <w:t xml:space="preserve">de </w:t>
      </w:r>
      <w:proofErr w:type="spellStart"/>
      <w:r w:rsidRPr="00353613">
        <w:rPr>
          <w:rFonts w:ascii="Arial" w:eastAsia="Times New Roman" w:hAnsi="Arial" w:cs="Arial"/>
          <w:i/>
          <w:color w:val="231F20"/>
          <w:spacing w:val="4"/>
          <w:sz w:val="24"/>
          <w:szCs w:val="20"/>
        </w:rPr>
        <w:t>bullying</w:t>
      </w:r>
      <w:proofErr w:type="spellEnd"/>
      <w:r w:rsidRPr="00353613">
        <w:rPr>
          <w:rFonts w:ascii="Arial" w:eastAsia="Times New Roman" w:hAnsi="Arial" w:cs="Arial"/>
          <w:color w:val="231F20"/>
          <w:spacing w:val="4"/>
          <w:sz w:val="24"/>
          <w:szCs w:val="20"/>
        </w:rPr>
        <w:t xml:space="preserve"> y </w:t>
      </w:r>
      <w:r w:rsidRPr="00353613">
        <w:rPr>
          <w:rFonts w:ascii="Arial" w:eastAsia="Times New Roman" w:hAnsi="Arial" w:cs="Arial"/>
          <w:i/>
          <w:color w:val="231F20"/>
          <w:spacing w:val="4"/>
          <w:sz w:val="24"/>
          <w:szCs w:val="20"/>
        </w:rPr>
        <w:t>cyberbullying</w:t>
      </w:r>
      <w:r w:rsidRPr="00353613">
        <w:rPr>
          <w:rFonts w:ascii="Arial" w:eastAsia="Times New Roman" w:hAnsi="Arial" w:cs="Arial"/>
          <w:color w:val="231F20"/>
          <w:spacing w:val="4"/>
          <w:sz w:val="24"/>
          <w:szCs w:val="20"/>
        </w:rPr>
        <w:t xml:space="preserve"> -23 ítems- (agresión, tipos de agresión, consecuencias y acciones posteriores), agresores de </w:t>
      </w:r>
      <w:proofErr w:type="spellStart"/>
      <w:r w:rsidRPr="00353613">
        <w:rPr>
          <w:rFonts w:ascii="Arial" w:eastAsia="Times New Roman" w:hAnsi="Arial" w:cs="Arial"/>
          <w:i/>
          <w:color w:val="231F20"/>
          <w:spacing w:val="4"/>
          <w:sz w:val="24"/>
          <w:szCs w:val="20"/>
        </w:rPr>
        <w:t>bullying</w:t>
      </w:r>
      <w:proofErr w:type="spellEnd"/>
      <w:r w:rsidRPr="00353613">
        <w:rPr>
          <w:rFonts w:ascii="Arial" w:eastAsia="Times New Roman" w:hAnsi="Arial" w:cs="Arial"/>
          <w:color w:val="231F20"/>
          <w:spacing w:val="4"/>
          <w:sz w:val="24"/>
          <w:szCs w:val="20"/>
        </w:rPr>
        <w:t xml:space="preserve"> y </w:t>
      </w:r>
      <w:r w:rsidRPr="00353613">
        <w:rPr>
          <w:rFonts w:ascii="Arial" w:eastAsia="Times New Roman" w:hAnsi="Arial" w:cs="Arial"/>
          <w:i/>
          <w:color w:val="231F20"/>
          <w:spacing w:val="4"/>
          <w:sz w:val="24"/>
          <w:szCs w:val="20"/>
        </w:rPr>
        <w:t>cyberbullying</w:t>
      </w:r>
      <w:r w:rsidRPr="00353613">
        <w:rPr>
          <w:rFonts w:ascii="Arial" w:eastAsia="Times New Roman" w:hAnsi="Arial" w:cs="Arial"/>
          <w:color w:val="231F20"/>
          <w:spacing w:val="4"/>
          <w:sz w:val="24"/>
          <w:szCs w:val="20"/>
        </w:rPr>
        <w:t xml:space="preserve"> -21 ítems- (agresión, tipos de agresión, motivación, acciones después de </w:t>
      </w:r>
      <w:proofErr w:type="spellStart"/>
      <w:r w:rsidRPr="00353613">
        <w:rPr>
          <w:rFonts w:ascii="Arial" w:eastAsia="Times New Roman" w:hAnsi="Arial" w:cs="Arial"/>
          <w:color w:val="231F20"/>
          <w:spacing w:val="4"/>
          <w:sz w:val="24"/>
          <w:szCs w:val="20"/>
        </w:rPr>
        <w:t>a</w:t>
      </w:r>
      <w:proofErr w:type="spellEnd"/>
      <w:r w:rsidRPr="00353613">
        <w:rPr>
          <w:rFonts w:ascii="Arial" w:eastAsia="Times New Roman" w:hAnsi="Arial" w:cs="Arial"/>
          <w:color w:val="231F20"/>
          <w:spacing w:val="4"/>
          <w:sz w:val="24"/>
          <w:szCs w:val="20"/>
        </w:rPr>
        <w:t xml:space="preserve"> agresión), observadores en el </w:t>
      </w:r>
      <w:r w:rsidRPr="00353613">
        <w:rPr>
          <w:rFonts w:ascii="Arial" w:eastAsia="Times New Roman" w:hAnsi="Arial" w:cs="Arial"/>
          <w:i/>
          <w:color w:val="231F20"/>
          <w:spacing w:val="4"/>
          <w:sz w:val="24"/>
          <w:szCs w:val="20"/>
        </w:rPr>
        <w:t>cyberbullying</w:t>
      </w:r>
      <w:r w:rsidRPr="00353613">
        <w:rPr>
          <w:rFonts w:ascii="Arial" w:eastAsia="Times New Roman" w:hAnsi="Arial" w:cs="Arial"/>
          <w:color w:val="231F20"/>
          <w:spacing w:val="4"/>
          <w:sz w:val="24"/>
          <w:szCs w:val="20"/>
        </w:rPr>
        <w:t xml:space="preserve"> – 5 ítems- (medios de agresión, tipos de agresión, consecuencias y acciones después de la agresión) y, finalmente, uso de las Tecnologías de la Información y la Comunicación -7 ítems-.</w:t>
      </w:r>
    </w:p>
    <w:p w:rsidR="00785B8A" w:rsidRPr="00353613" w:rsidRDefault="00785B8A" w:rsidP="00353613">
      <w:pPr>
        <w:spacing w:line="240" w:lineRule="auto"/>
        <w:jc w:val="both"/>
        <w:rPr>
          <w:rFonts w:ascii="Arial" w:hAnsi="Arial" w:cs="Arial"/>
          <w:sz w:val="24"/>
        </w:rPr>
      </w:pPr>
      <w:r w:rsidRPr="00353613">
        <w:rPr>
          <w:rFonts w:ascii="Arial" w:eastAsia="Times New Roman" w:hAnsi="Arial" w:cs="Arial"/>
          <w:color w:val="231F20"/>
          <w:spacing w:val="4"/>
          <w:sz w:val="24"/>
          <w:szCs w:val="20"/>
        </w:rPr>
        <w:t xml:space="preserve">Concretamente, la investigación que aquí presentamos pertenece al cuerpo de víctimas de </w:t>
      </w:r>
      <w:proofErr w:type="spellStart"/>
      <w:r w:rsidRPr="00353613">
        <w:rPr>
          <w:rFonts w:ascii="Arial" w:eastAsia="Times New Roman" w:hAnsi="Arial" w:cs="Arial"/>
          <w:i/>
          <w:color w:val="231F20"/>
          <w:spacing w:val="4"/>
          <w:sz w:val="24"/>
          <w:szCs w:val="20"/>
        </w:rPr>
        <w:t>bullying</w:t>
      </w:r>
      <w:proofErr w:type="spellEnd"/>
      <w:r w:rsidRPr="00353613">
        <w:rPr>
          <w:rFonts w:ascii="Arial" w:eastAsia="Times New Roman" w:hAnsi="Arial" w:cs="Arial"/>
          <w:color w:val="231F20"/>
          <w:spacing w:val="4"/>
          <w:sz w:val="24"/>
          <w:szCs w:val="20"/>
        </w:rPr>
        <w:t xml:space="preserve"> y </w:t>
      </w:r>
      <w:r w:rsidRPr="00353613">
        <w:rPr>
          <w:rFonts w:ascii="Arial" w:eastAsia="Times New Roman" w:hAnsi="Arial" w:cs="Arial"/>
          <w:i/>
          <w:color w:val="231F20"/>
          <w:spacing w:val="4"/>
          <w:sz w:val="24"/>
          <w:szCs w:val="20"/>
        </w:rPr>
        <w:t>cyberbullying</w:t>
      </w:r>
      <w:r w:rsidRPr="00353613">
        <w:rPr>
          <w:rFonts w:ascii="Arial" w:eastAsia="Times New Roman" w:hAnsi="Arial" w:cs="Arial"/>
          <w:color w:val="231F20"/>
          <w:spacing w:val="4"/>
          <w:sz w:val="24"/>
          <w:szCs w:val="20"/>
        </w:rPr>
        <w:t>, cuyos 23 ítems estuvieron comprendidos en una Escala Likert de 1 a 3 (1:Nunca, 2:Algunas veces, 3:Frecuentemente).</w:t>
      </w:r>
      <w:r w:rsidR="0049341D" w:rsidRPr="00353613">
        <w:rPr>
          <w:rFonts w:ascii="Arial" w:eastAsia="Times New Roman" w:hAnsi="Arial" w:cs="Arial"/>
          <w:color w:val="231F20"/>
          <w:spacing w:val="4"/>
          <w:sz w:val="24"/>
          <w:szCs w:val="20"/>
        </w:rPr>
        <w:t xml:space="preserve"> </w:t>
      </w:r>
      <w:r w:rsidR="0049341D" w:rsidRPr="00353613">
        <w:rPr>
          <w:rFonts w:ascii="Arial" w:hAnsi="Arial" w:cs="Arial"/>
          <w:sz w:val="24"/>
        </w:rPr>
        <w:t>En este momento es preciso señalar que las preguntas se realizaron de manera indirecta para que la víctima no se sintiese condicionada al responder. A su vez, el cuestionario fue diseñado para que se pudiera determinar la incidencia de la agresión no por una posición positiva hacia la pregunta de manera singular, sino a través de la suma de las cuestiones relacionadas con el tipo de agresión (</w:t>
      </w:r>
      <w:r w:rsidR="0049341D" w:rsidRPr="00353613">
        <w:rPr>
          <w:rFonts w:ascii="Arial" w:hAnsi="Arial" w:cs="Arial"/>
          <w:i/>
          <w:sz w:val="24"/>
        </w:rPr>
        <w:t>cyberbullying)</w:t>
      </w:r>
      <w:r w:rsidR="0049341D" w:rsidRPr="00353613">
        <w:rPr>
          <w:rFonts w:ascii="Arial" w:hAnsi="Arial" w:cs="Arial"/>
          <w:sz w:val="24"/>
        </w:rPr>
        <w:t xml:space="preserve">. </w:t>
      </w:r>
    </w:p>
    <w:p w:rsidR="001655CF" w:rsidRPr="00353613" w:rsidRDefault="001655CF" w:rsidP="00353613">
      <w:pPr>
        <w:spacing w:line="240" w:lineRule="auto"/>
        <w:jc w:val="both"/>
        <w:rPr>
          <w:rFonts w:ascii="Arial" w:eastAsia="Times New Roman" w:hAnsi="Arial" w:cs="Arial"/>
          <w:color w:val="231F20"/>
          <w:spacing w:val="4"/>
          <w:sz w:val="24"/>
          <w:szCs w:val="20"/>
        </w:rPr>
      </w:pPr>
      <w:r w:rsidRPr="00353613">
        <w:rPr>
          <w:rFonts w:ascii="Arial" w:eastAsia="Times New Roman" w:hAnsi="Arial" w:cs="Arial"/>
          <w:color w:val="231F20"/>
          <w:spacing w:val="4"/>
          <w:sz w:val="24"/>
          <w:szCs w:val="20"/>
        </w:rPr>
        <w:t xml:space="preserve">El instrumento fue validado mediante análisis de expertos y a través del cálculo del </w:t>
      </w:r>
      <w:r w:rsidRPr="00353613">
        <w:rPr>
          <w:rFonts w:ascii="Arial" w:eastAsia="Times New Roman" w:hAnsi="Arial" w:cs="Arial"/>
          <w:i/>
          <w:color w:val="231F20"/>
          <w:spacing w:val="4"/>
          <w:sz w:val="24"/>
          <w:szCs w:val="20"/>
        </w:rPr>
        <w:t>alfa de Cronbach</w:t>
      </w:r>
      <w:r w:rsidRPr="00353613">
        <w:rPr>
          <w:rFonts w:ascii="Arial" w:eastAsia="Times New Roman" w:hAnsi="Arial" w:cs="Arial"/>
          <w:color w:val="231F20"/>
          <w:spacing w:val="4"/>
          <w:sz w:val="24"/>
          <w:szCs w:val="20"/>
        </w:rPr>
        <w:t>, obteniendo un valor de 0,876</w:t>
      </w:r>
      <w:r w:rsidR="00673AF4" w:rsidRPr="00353613">
        <w:rPr>
          <w:rFonts w:ascii="Arial" w:eastAsia="Times New Roman" w:hAnsi="Arial" w:cs="Arial"/>
          <w:color w:val="231F20"/>
          <w:spacing w:val="4"/>
          <w:sz w:val="24"/>
          <w:szCs w:val="20"/>
        </w:rPr>
        <w:t xml:space="preserve">. </w:t>
      </w:r>
      <w:r w:rsidRPr="00353613">
        <w:rPr>
          <w:rFonts w:ascii="Arial" w:eastAsia="Times New Roman" w:hAnsi="Arial" w:cs="Arial"/>
          <w:color w:val="231F20"/>
          <w:spacing w:val="4"/>
          <w:sz w:val="24"/>
          <w:szCs w:val="20"/>
        </w:rPr>
        <w:t xml:space="preserve">A su vez, el cuestionario fue validado por la Dirección General de Innovación y Desarrollo Curricular (DGIDC), del Ministerio de Educación de Portugal, aprobado con número 0090600001. </w:t>
      </w:r>
    </w:p>
    <w:p w:rsidR="003116DC" w:rsidRPr="00353613" w:rsidRDefault="003116DC" w:rsidP="00353613">
      <w:pPr>
        <w:spacing w:line="240" w:lineRule="auto"/>
        <w:jc w:val="both"/>
        <w:rPr>
          <w:rFonts w:ascii="Arial" w:eastAsia="Times New Roman" w:hAnsi="Arial" w:cs="Arial"/>
          <w:b/>
          <w:color w:val="231F20"/>
          <w:spacing w:val="4"/>
          <w:sz w:val="24"/>
          <w:szCs w:val="20"/>
        </w:rPr>
      </w:pPr>
      <w:r w:rsidRPr="00353613">
        <w:rPr>
          <w:rFonts w:ascii="Arial" w:eastAsia="Times New Roman" w:hAnsi="Arial" w:cs="Arial"/>
          <w:b/>
          <w:color w:val="231F20"/>
          <w:spacing w:val="4"/>
          <w:sz w:val="24"/>
          <w:szCs w:val="20"/>
        </w:rPr>
        <w:t>Procedimiento</w:t>
      </w:r>
    </w:p>
    <w:p w:rsidR="00F14C91" w:rsidRPr="00353613" w:rsidRDefault="00F14C91" w:rsidP="00353613">
      <w:pPr>
        <w:spacing w:line="240" w:lineRule="auto"/>
        <w:jc w:val="both"/>
        <w:rPr>
          <w:rFonts w:ascii="Arial" w:hAnsi="Arial" w:cs="Arial"/>
          <w:sz w:val="24"/>
        </w:rPr>
      </w:pPr>
      <w:r w:rsidRPr="00353613">
        <w:rPr>
          <w:rFonts w:ascii="Arial" w:hAnsi="Arial" w:cs="Arial"/>
          <w:sz w:val="24"/>
        </w:rPr>
        <w:t xml:space="preserve">El procedimiento que seguimos fue, en primer lugar, informar a todos los centros escolares del país </w:t>
      </w:r>
      <w:r w:rsidR="002C6FDF" w:rsidRPr="00353613">
        <w:rPr>
          <w:rFonts w:ascii="Arial" w:hAnsi="Arial" w:cs="Arial"/>
          <w:sz w:val="24"/>
        </w:rPr>
        <w:t xml:space="preserve">con niveles de tercer ciclo de enseñanza básica </w:t>
      </w:r>
      <w:r w:rsidRPr="00353613">
        <w:rPr>
          <w:rFonts w:ascii="Arial" w:hAnsi="Arial" w:cs="Arial"/>
          <w:sz w:val="24"/>
        </w:rPr>
        <w:t xml:space="preserve">sobre la relevancia del estudio y la importancia de participación el mismo. De este modo, </w:t>
      </w:r>
      <w:r w:rsidR="002C6FDF" w:rsidRPr="00353613">
        <w:rPr>
          <w:rFonts w:ascii="Arial" w:hAnsi="Arial" w:cs="Arial"/>
          <w:sz w:val="24"/>
        </w:rPr>
        <w:t>se envió un e-mail para solicitar la participación de los centros y de los alumnos en la investigación. Aunque no se recibió respuesta de todos, se contó con la presencia de la mayoría de los distritos del país y un total de 33 centros educativos. El cuestionario se probó durante un cierto período de tiempo a través de su puesta online y solicitando a la gente inmediata su colaboración en la misma (respuestas obtenidas fuera del centro escolar -195 sujetos-)</w:t>
      </w:r>
      <w:r w:rsidR="000832CE" w:rsidRPr="00353613">
        <w:rPr>
          <w:rFonts w:ascii="Arial" w:hAnsi="Arial" w:cs="Arial"/>
          <w:sz w:val="24"/>
        </w:rPr>
        <w:t xml:space="preserve">. Posterior a ella se realizaron una serie de correcciones que dieron lugar a la validación por el Ministerio de Educación, siendo subsiguientemente enviado a los respectivos centros escolares. </w:t>
      </w:r>
    </w:p>
    <w:p w:rsidR="000832CE" w:rsidRPr="00353613" w:rsidRDefault="000832CE" w:rsidP="00353613">
      <w:pPr>
        <w:spacing w:line="240" w:lineRule="auto"/>
        <w:jc w:val="both"/>
        <w:rPr>
          <w:rFonts w:ascii="Arial" w:hAnsi="Arial" w:cs="Arial"/>
          <w:sz w:val="24"/>
        </w:rPr>
      </w:pPr>
      <w:r w:rsidRPr="00353613">
        <w:rPr>
          <w:rFonts w:ascii="Arial" w:hAnsi="Arial" w:cs="Arial"/>
          <w:sz w:val="24"/>
        </w:rPr>
        <w:t>El instrumento enviado a los centros llevaba consigo una lista de procedimientos que debían seguirse</w:t>
      </w:r>
      <w:r w:rsidR="00785B8A" w:rsidRPr="00353613">
        <w:rPr>
          <w:rFonts w:ascii="Arial" w:hAnsi="Arial" w:cs="Arial"/>
          <w:sz w:val="24"/>
        </w:rPr>
        <w:t xml:space="preserve"> para cumplimentar los cuestionarios</w:t>
      </w:r>
      <w:r w:rsidRPr="00353613">
        <w:rPr>
          <w:rFonts w:ascii="Arial" w:hAnsi="Arial" w:cs="Arial"/>
          <w:sz w:val="24"/>
        </w:rPr>
        <w:t>, así como una solicitud de autorización a los padres que permitiesen obtener las respuestas de sus hijos de una manera ética</w:t>
      </w:r>
      <w:r w:rsidR="00785B8A" w:rsidRPr="00353613">
        <w:rPr>
          <w:rFonts w:ascii="Arial" w:hAnsi="Arial" w:cs="Arial"/>
          <w:sz w:val="24"/>
        </w:rPr>
        <w:t xml:space="preserve"> y responsable</w:t>
      </w:r>
      <w:r w:rsidRPr="00353613">
        <w:rPr>
          <w:rFonts w:ascii="Arial" w:hAnsi="Arial" w:cs="Arial"/>
          <w:sz w:val="24"/>
        </w:rPr>
        <w:t xml:space="preserve">. </w:t>
      </w:r>
      <w:r w:rsidR="00785B8A" w:rsidRPr="00353613">
        <w:rPr>
          <w:rFonts w:ascii="Arial" w:hAnsi="Arial" w:cs="Arial"/>
          <w:sz w:val="24"/>
        </w:rPr>
        <w:t xml:space="preserve">Del mismo modo, los instrumentos iban acompañados de una serie de claves para permitir identificar la fecha, hora, año escolar, distrito y evitar duplicidad de resultados procedentes de rellenarlos en casa o en el centro. </w:t>
      </w:r>
    </w:p>
    <w:p w:rsidR="00785B8A" w:rsidRPr="00353613" w:rsidRDefault="00785B8A" w:rsidP="00353613">
      <w:pPr>
        <w:spacing w:line="240" w:lineRule="auto"/>
        <w:jc w:val="both"/>
        <w:rPr>
          <w:rFonts w:ascii="Arial" w:hAnsi="Arial" w:cs="Arial"/>
          <w:sz w:val="24"/>
        </w:rPr>
      </w:pPr>
      <w:r w:rsidRPr="00353613">
        <w:rPr>
          <w:rFonts w:ascii="Arial" w:hAnsi="Arial" w:cs="Arial"/>
          <w:sz w:val="24"/>
        </w:rPr>
        <w:t xml:space="preserve">Una vez cumplimentado por los estudiantes, se recabaron los datos a través del paquete estadístico SPSS </w:t>
      </w:r>
      <w:proofErr w:type="spellStart"/>
      <w:r w:rsidRPr="00353613">
        <w:rPr>
          <w:rFonts w:ascii="Arial" w:hAnsi="Arial" w:cs="Arial"/>
          <w:i/>
          <w:sz w:val="24"/>
        </w:rPr>
        <w:t>Statistics</w:t>
      </w:r>
      <w:proofErr w:type="spellEnd"/>
      <w:r w:rsidRPr="00353613">
        <w:rPr>
          <w:rFonts w:ascii="Arial" w:hAnsi="Arial" w:cs="Arial"/>
          <w:sz w:val="24"/>
        </w:rPr>
        <w:t xml:space="preserve"> (v.23), realizándose diversos análisis descriptivos que tuviesen por objetivo contextualizar a la muestra participante según las características que anteriormente hemos señalado, así como correlaciones </w:t>
      </w:r>
      <w:proofErr w:type="spellStart"/>
      <w:r w:rsidRPr="00353613">
        <w:rPr>
          <w:rFonts w:ascii="Arial" w:hAnsi="Arial" w:cs="Arial"/>
          <w:sz w:val="24"/>
        </w:rPr>
        <w:t>bivariadas</w:t>
      </w:r>
      <w:proofErr w:type="spellEnd"/>
      <w:r w:rsidRPr="00353613">
        <w:rPr>
          <w:rFonts w:ascii="Arial" w:hAnsi="Arial" w:cs="Arial"/>
          <w:sz w:val="24"/>
        </w:rPr>
        <w:t xml:space="preserve"> que nos permitieron establecer relaciones entre las distintas variables analizadas. </w:t>
      </w:r>
    </w:p>
    <w:p w:rsidR="003200D1" w:rsidRPr="00353613" w:rsidRDefault="0049341D" w:rsidP="00353613">
      <w:pPr>
        <w:spacing w:line="240" w:lineRule="auto"/>
        <w:jc w:val="both"/>
        <w:rPr>
          <w:rFonts w:ascii="Arial" w:hAnsi="Arial" w:cs="Arial"/>
          <w:sz w:val="24"/>
        </w:rPr>
      </w:pPr>
      <w:r w:rsidRPr="00353613">
        <w:rPr>
          <w:rFonts w:ascii="Arial" w:hAnsi="Arial" w:cs="Arial"/>
          <w:sz w:val="24"/>
        </w:rPr>
        <w:lastRenderedPageBreak/>
        <w:t>E</w:t>
      </w:r>
      <w:r w:rsidR="003200D1" w:rsidRPr="00353613">
        <w:rPr>
          <w:rFonts w:ascii="Arial" w:hAnsi="Arial" w:cs="Arial"/>
          <w:sz w:val="24"/>
        </w:rPr>
        <w:t xml:space="preserve">l análisis del grupo de víctimas de </w:t>
      </w:r>
      <w:r w:rsidR="003200D1" w:rsidRPr="00353613">
        <w:rPr>
          <w:rFonts w:ascii="Arial" w:hAnsi="Arial" w:cs="Arial"/>
          <w:i/>
          <w:sz w:val="24"/>
        </w:rPr>
        <w:t>cyberbullying</w:t>
      </w:r>
      <w:r w:rsidR="003200D1" w:rsidRPr="00353613">
        <w:rPr>
          <w:rFonts w:ascii="Arial" w:hAnsi="Arial" w:cs="Arial"/>
          <w:sz w:val="24"/>
        </w:rPr>
        <w:t xml:space="preserve"> se llevó a cabo </w:t>
      </w:r>
      <w:r w:rsidR="00A62277" w:rsidRPr="00353613">
        <w:rPr>
          <w:rFonts w:ascii="Arial" w:hAnsi="Arial" w:cs="Arial"/>
          <w:sz w:val="24"/>
        </w:rPr>
        <w:t xml:space="preserve">de manera concienciada para cotejar los resultados procedentes de la suma de las respuestas, de manera que se tomaron aquellos datos procedentes de las personas que manifestaban ser víctimas de </w:t>
      </w:r>
      <w:r w:rsidR="00A62277" w:rsidRPr="00353613">
        <w:rPr>
          <w:rFonts w:ascii="Arial" w:hAnsi="Arial" w:cs="Arial"/>
          <w:i/>
          <w:sz w:val="24"/>
        </w:rPr>
        <w:t>cyberbullying</w:t>
      </w:r>
      <w:r w:rsidR="00A62277" w:rsidRPr="00353613">
        <w:rPr>
          <w:rFonts w:ascii="Arial" w:hAnsi="Arial" w:cs="Arial"/>
          <w:sz w:val="24"/>
        </w:rPr>
        <w:t xml:space="preserve"> algunas veces o de manera frecuente</w:t>
      </w:r>
      <w:r w:rsidR="0087524E" w:rsidRPr="00353613">
        <w:rPr>
          <w:rFonts w:ascii="Arial" w:hAnsi="Arial" w:cs="Arial"/>
          <w:sz w:val="24"/>
        </w:rPr>
        <w:t xml:space="preserve"> en, al menos, tres ocasiones</w:t>
      </w:r>
      <w:r w:rsidRPr="00353613">
        <w:rPr>
          <w:rFonts w:ascii="Arial" w:hAnsi="Arial" w:cs="Arial"/>
          <w:sz w:val="24"/>
        </w:rPr>
        <w:t xml:space="preserve"> (ítems relacionados)</w:t>
      </w:r>
      <w:r w:rsidR="00A62277" w:rsidRPr="00353613">
        <w:rPr>
          <w:rFonts w:ascii="Arial" w:hAnsi="Arial" w:cs="Arial"/>
          <w:sz w:val="24"/>
        </w:rPr>
        <w:t xml:space="preserve">. </w:t>
      </w:r>
    </w:p>
    <w:p w:rsidR="00BF71B0" w:rsidRPr="00353613" w:rsidRDefault="00BF71B0" w:rsidP="00353613">
      <w:pPr>
        <w:spacing w:line="240" w:lineRule="auto"/>
        <w:jc w:val="both"/>
        <w:rPr>
          <w:rFonts w:ascii="Arial" w:hAnsi="Arial" w:cs="Arial"/>
          <w:b/>
          <w:sz w:val="24"/>
        </w:rPr>
      </w:pPr>
      <w:r w:rsidRPr="00353613">
        <w:rPr>
          <w:rFonts w:ascii="Arial" w:hAnsi="Arial" w:cs="Arial"/>
          <w:b/>
          <w:sz w:val="24"/>
        </w:rPr>
        <w:t>Resultados</w:t>
      </w:r>
    </w:p>
    <w:p w:rsidR="00BF71B0" w:rsidRPr="00353613" w:rsidRDefault="00BF71B0" w:rsidP="00353613">
      <w:pPr>
        <w:spacing w:line="240" w:lineRule="auto"/>
        <w:jc w:val="both"/>
        <w:rPr>
          <w:rFonts w:ascii="Arial" w:hAnsi="Arial" w:cs="Arial"/>
          <w:sz w:val="24"/>
        </w:rPr>
      </w:pPr>
      <w:r w:rsidRPr="00353613">
        <w:rPr>
          <w:rFonts w:ascii="Arial" w:hAnsi="Arial" w:cs="Arial"/>
          <w:sz w:val="24"/>
        </w:rPr>
        <w:t xml:space="preserve">La estructura de los resultados que presentamos se dividen en diferentes dimensiones bajo la óptica de las víctimas: en primer lugar, encontramos el tipo de agresión realizada a través de la red en función del sexo y la frecuencia recibida; en segundo lugar, el tipo de agresión en función de la edad de los alumnos; en tercer lugar, la identificación del agresor de </w:t>
      </w:r>
      <w:r w:rsidRPr="00353613">
        <w:rPr>
          <w:rFonts w:ascii="Arial" w:hAnsi="Arial" w:cs="Arial"/>
          <w:i/>
          <w:sz w:val="24"/>
        </w:rPr>
        <w:t>cyberbullying</w:t>
      </w:r>
      <w:r w:rsidRPr="00353613">
        <w:rPr>
          <w:rFonts w:ascii="Arial" w:hAnsi="Arial" w:cs="Arial"/>
          <w:sz w:val="24"/>
        </w:rPr>
        <w:t xml:space="preserve">; en cuarto lugar, las razones por las que se piensa que el agresor realiza </w:t>
      </w:r>
      <w:r w:rsidRPr="00353613">
        <w:rPr>
          <w:rFonts w:ascii="Arial" w:hAnsi="Arial" w:cs="Arial"/>
          <w:i/>
          <w:sz w:val="24"/>
        </w:rPr>
        <w:t>cyberbullying</w:t>
      </w:r>
      <w:r w:rsidRPr="00353613">
        <w:rPr>
          <w:rFonts w:ascii="Arial" w:hAnsi="Arial" w:cs="Arial"/>
          <w:sz w:val="24"/>
        </w:rPr>
        <w:t xml:space="preserve">; y, en último lugar, un panorama general del impacto del </w:t>
      </w:r>
      <w:r w:rsidRPr="00353613">
        <w:rPr>
          <w:rFonts w:ascii="Arial" w:hAnsi="Arial" w:cs="Arial"/>
          <w:i/>
          <w:sz w:val="24"/>
        </w:rPr>
        <w:t>cyberbullying</w:t>
      </w:r>
      <w:r w:rsidRPr="00353613">
        <w:rPr>
          <w:rFonts w:ascii="Arial" w:hAnsi="Arial" w:cs="Arial"/>
          <w:sz w:val="24"/>
        </w:rPr>
        <w:t xml:space="preserve"> por distrito y como problema nacional. </w:t>
      </w:r>
    </w:p>
    <w:p w:rsidR="003200D1" w:rsidRPr="00353613" w:rsidRDefault="003200D1" w:rsidP="00D21070">
      <w:pPr>
        <w:jc w:val="both"/>
        <w:rPr>
          <w:rFonts w:ascii="Arial" w:hAnsi="Arial" w:cs="Arial"/>
        </w:rPr>
      </w:pPr>
    </w:p>
    <w:p w:rsidR="003200D1" w:rsidRPr="00353613" w:rsidRDefault="003200D1" w:rsidP="00D21070">
      <w:pPr>
        <w:jc w:val="both"/>
        <w:rPr>
          <w:rFonts w:ascii="Arial" w:hAnsi="Arial" w:cs="Arial"/>
        </w:rPr>
      </w:pPr>
      <w:r w:rsidRPr="00353613">
        <w:rPr>
          <w:rFonts w:ascii="Arial" w:hAnsi="Arial" w:cs="Arial"/>
          <w:noProof/>
          <w:lang w:eastAsia="es-ES"/>
        </w:rPr>
        <w:drawing>
          <wp:inline distT="0" distB="0" distL="0" distR="0" wp14:anchorId="0AC72B78" wp14:editId="15DB4010">
            <wp:extent cx="5524500" cy="3609975"/>
            <wp:effectExtent l="0" t="0" r="0"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160C9" w:rsidRPr="00353613" w:rsidRDefault="004160C9" w:rsidP="00991C7E">
      <w:pPr>
        <w:spacing w:line="190" w:lineRule="exact"/>
        <w:ind w:left="932"/>
        <w:jc w:val="center"/>
        <w:rPr>
          <w:rFonts w:ascii="Arial" w:hAnsi="Arial" w:cs="Arial"/>
          <w:i/>
          <w:sz w:val="20"/>
        </w:rPr>
      </w:pPr>
      <w:r w:rsidRPr="00353613">
        <w:rPr>
          <w:rFonts w:ascii="Arial" w:hAnsi="Arial" w:cs="Arial"/>
          <w:i/>
          <w:color w:val="231F20"/>
          <w:sz w:val="20"/>
        </w:rPr>
        <w:t>Figura 1. Tipos de agresión en función del sexo y la frecuencia recibida. Elaboración   propia.</w:t>
      </w:r>
    </w:p>
    <w:p w:rsidR="00BA55C0" w:rsidRPr="00353613" w:rsidRDefault="004160C9" w:rsidP="00353613">
      <w:pPr>
        <w:spacing w:line="240" w:lineRule="auto"/>
        <w:jc w:val="both"/>
        <w:rPr>
          <w:rFonts w:ascii="Arial" w:hAnsi="Arial" w:cs="Arial"/>
          <w:sz w:val="24"/>
        </w:rPr>
      </w:pPr>
      <w:r w:rsidRPr="00353613">
        <w:rPr>
          <w:rFonts w:ascii="Arial" w:hAnsi="Arial" w:cs="Arial"/>
          <w:sz w:val="24"/>
        </w:rPr>
        <w:t xml:space="preserve">Atendiendo a los resultados expresados en la Figura 1, donde las siglas se corresponderían con: CB01: </w:t>
      </w:r>
      <w:r w:rsidRPr="00353613">
        <w:rPr>
          <w:rFonts w:ascii="Arial" w:hAnsi="Arial" w:cs="Arial"/>
          <w:i/>
          <w:sz w:val="24"/>
        </w:rPr>
        <w:t>Suplantación y robo de identidad</w:t>
      </w:r>
      <w:r w:rsidRPr="00353613">
        <w:rPr>
          <w:rFonts w:ascii="Arial" w:hAnsi="Arial" w:cs="Arial"/>
          <w:sz w:val="24"/>
        </w:rPr>
        <w:t xml:space="preserve">, CB02: </w:t>
      </w:r>
      <w:r w:rsidRPr="00353613">
        <w:rPr>
          <w:rFonts w:ascii="Arial" w:hAnsi="Arial" w:cs="Arial"/>
          <w:i/>
          <w:sz w:val="24"/>
        </w:rPr>
        <w:t>Amenazas vía mensaje o e-mail</w:t>
      </w:r>
      <w:r w:rsidRPr="00353613">
        <w:rPr>
          <w:rFonts w:ascii="Arial" w:hAnsi="Arial" w:cs="Arial"/>
          <w:sz w:val="24"/>
        </w:rPr>
        <w:t xml:space="preserve">; CB03: </w:t>
      </w:r>
      <w:r w:rsidRPr="00353613">
        <w:rPr>
          <w:rFonts w:ascii="Arial" w:hAnsi="Arial" w:cs="Arial"/>
          <w:i/>
          <w:sz w:val="24"/>
        </w:rPr>
        <w:t>Difusión de información personal sin consentimiento</w:t>
      </w:r>
      <w:r w:rsidRPr="00353613">
        <w:rPr>
          <w:rFonts w:ascii="Arial" w:hAnsi="Arial" w:cs="Arial"/>
          <w:sz w:val="24"/>
        </w:rPr>
        <w:t xml:space="preserve">; CB04: </w:t>
      </w:r>
      <w:r w:rsidRPr="00353613">
        <w:rPr>
          <w:rFonts w:ascii="Arial" w:hAnsi="Arial" w:cs="Arial"/>
          <w:i/>
          <w:sz w:val="24"/>
        </w:rPr>
        <w:t>Insultos repetitivos vía mensaje o e-mail</w:t>
      </w:r>
      <w:r w:rsidRPr="00353613">
        <w:rPr>
          <w:rFonts w:ascii="Arial" w:hAnsi="Arial" w:cs="Arial"/>
          <w:sz w:val="24"/>
        </w:rPr>
        <w:t xml:space="preserve">; CB05: </w:t>
      </w:r>
      <w:r w:rsidRPr="00353613">
        <w:rPr>
          <w:rFonts w:ascii="Arial" w:hAnsi="Arial" w:cs="Arial"/>
          <w:i/>
          <w:sz w:val="24"/>
        </w:rPr>
        <w:t>Difamación</w:t>
      </w:r>
      <w:r w:rsidRPr="00353613">
        <w:rPr>
          <w:rFonts w:ascii="Arial" w:hAnsi="Arial" w:cs="Arial"/>
          <w:sz w:val="24"/>
        </w:rPr>
        <w:t xml:space="preserve">; CB06: </w:t>
      </w:r>
      <w:r w:rsidRPr="00353613">
        <w:rPr>
          <w:rFonts w:ascii="Arial" w:hAnsi="Arial" w:cs="Arial"/>
          <w:i/>
          <w:sz w:val="24"/>
        </w:rPr>
        <w:t>Publicación de contenido audiovisual personal sin permiso</w:t>
      </w:r>
      <w:r w:rsidRPr="00353613">
        <w:rPr>
          <w:rFonts w:ascii="Arial" w:hAnsi="Arial" w:cs="Arial"/>
          <w:sz w:val="24"/>
        </w:rPr>
        <w:t xml:space="preserve">; CB07: </w:t>
      </w:r>
      <w:r w:rsidRPr="00353613">
        <w:rPr>
          <w:rFonts w:ascii="Arial" w:hAnsi="Arial" w:cs="Arial"/>
          <w:i/>
          <w:sz w:val="24"/>
        </w:rPr>
        <w:t>Ofensas vía Internet o teléfono</w:t>
      </w:r>
      <w:r w:rsidRPr="00353613">
        <w:rPr>
          <w:rFonts w:ascii="Arial" w:hAnsi="Arial" w:cs="Arial"/>
          <w:sz w:val="24"/>
        </w:rPr>
        <w:t xml:space="preserve">; CB08: </w:t>
      </w:r>
      <w:r w:rsidRPr="00353613">
        <w:rPr>
          <w:rFonts w:ascii="Arial" w:hAnsi="Arial" w:cs="Arial"/>
          <w:i/>
          <w:sz w:val="24"/>
        </w:rPr>
        <w:t>Exclusión de juegos o grupos online</w:t>
      </w:r>
      <w:r w:rsidRPr="00353613">
        <w:rPr>
          <w:rFonts w:ascii="Arial" w:hAnsi="Arial" w:cs="Arial"/>
          <w:sz w:val="24"/>
        </w:rPr>
        <w:t xml:space="preserve">; y CB09: </w:t>
      </w:r>
      <w:r w:rsidR="00193140" w:rsidRPr="00353613">
        <w:rPr>
          <w:rFonts w:ascii="Arial" w:hAnsi="Arial" w:cs="Arial"/>
          <w:i/>
          <w:sz w:val="24"/>
        </w:rPr>
        <w:t xml:space="preserve">Distribución </w:t>
      </w:r>
      <w:r w:rsidRPr="00353613">
        <w:rPr>
          <w:rFonts w:ascii="Arial" w:hAnsi="Arial" w:cs="Arial"/>
          <w:i/>
          <w:sz w:val="24"/>
        </w:rPr>
        <w:t>de fotos íntimas</w:t>
      </w:r>
      <w:r w:rsidRPr="00353613">
        <w:rPr>
          <w:rFonts w:ascii="Arial" w:hAnsi="Arial" w:cs="Arial"/>
          <w:sz w:val="24"/>
        </w:rPr>
        <w:t>, encontramos unos datos especialmente significativos. En primer lugar, los resultados nos muestran una diferencia en torno al sexo de los alumnos siendo las víctimas masculinas quienes mayor experimentan suplantación de su identidad</w:t>
      </w:r>
      <w:r w:rsidR="00A17B52" w:rsidRPr="00353613">
        <w:rPr>
          <w:rFonts w:ascii="Arial" w:hAnsi="Arial" w:cs="Arial"/>
          <w:sz w:val="24"/>
        </w:rPr>
        <w:t xml:space="preserve"> en sus cuentas </w:t>
      </w:r>
      <w:r w:rsidR="00A17B52" w:rsidRPr="00353613">
        <w:rPr>
          <w:rFonts w:ascii="Arial" w:hAnsi="Arial" w:cs="Arial"/>
          <w:sz w:val="24"/>
        </w:rPr>
        <w:lastRenderedPageBreak/>
        <w:t>personales o robo de contraseñas (24,5%); difusión de información personal sin permiso (23,8%), aunque no muy significativo en comparación con las mujeres; difamación (25,9%); publicación de vídeos o fotos sin permiso del que es grabado o fotografiado</w:t>
      </w:r>
      <w:r w:rsidR="000351D4" w:rsidRPr="00353613">
        <w:rPr>
          <w:rFonts w:ascii="Arial" w:hAnsi="Arial" w:cs="Arial"/>
          <w:sz w:val="24"/>
        </w:rPr>
        <w:t xml:space="preserve">, tales como peleas o reyertas </w:t>
      </w:r>
      <w:r w:rsidR="004C1945" w:rsidRPr="00353613">
        <w:rPr>
          <w:rFonts w:ascii="Arial" w:hAnsi="Arial" w:cs="Arial"/>
          <w:sz w:val="24"/>
        </w:rPr>
        <w:t>film</w:t>
      </w:r>
      <w:r w:rsidR="000351D4" w:rsidRPr="00353613">
        <w:rPr>
          <w:rFonts w:ascii="Arial" w:hAnsi="Arial" w:cs="Arial"/>
          <w:sz w:val="24"/>
        </w:rPr>
        <w:t>adas y difundidas posteriormente</w:t>
      </w:r>
      <w:r w:rsidR="00A17B52" w:rsidRPr="00353613">
        <w:rPr>
          <w:rFonts w:ascii="Arial" w:hAnsi="Arial" w:cs="Arial"/>
          <w:sz w:val="24"/>
        </w:rPr>
        <w:t xml:space="preserve"> (25,2%); y exclusión de juegos o grupos interactivos online (23,1%). Por su parte, las chicas son un foco mayor de agresiones del tipo amenazas a través de mensajes, chats o e-mail (36,4%); insultos reiterados a través de medios electrónicos (33,6%); ofensas a través de la red o del teléfono móvil (43,4%); y en lo que respecta a la solicitud de fotos íntimas y personales (37,1%). </w:t>
      </w:r>
    </w:p>
    <w:p w:rsidR="00056730" w:rsidRPr="00353613" w:rsidRDefault="00A17B52" w:rsidP="00353613">
      <w:pPr>
        <w:spacing w:line="240" w:lineRule="auto"/>
        <w:jc w:val="both"/>
        <w:rPr>
          <w:rFonts w:ascii="Arial" w:hAnsi="Arial" w:cs="Arial"/>
          <w:sz w:val="24"/>
        </w:rPr>
      </w:pPr>
      <w:r w:rsidRPr="00353613">
        <w:rPr>
          <w:rFonts w:ascii="Arial" w:hAnsi="Arial" w:cs="Arial"/>
          <w:sz w:val="24"/>
        </w:rPr>
        <w:t>Por otro lado, si analizamos</w:t>
      </w:r>
      <w:r w:rsidR="00056730" w:rsidRPr="00353613">
        <w:rPr>
          <w:rFonts w:ascii="Arial" w:hAnsi="Arial" w:cs="Arial"/>
          <w:sz w:val="24"/>
        </w:rPr>
        <w:t xml:space="preserve"> las agresiones emitidas a través de las TIC en función del grado de ocurrencia en </w:t>
      </w:r>
      <w:r w:rsidR="004C1945" w:rsidRPr="00353613">
        <w:rPr>
          <w:rFonts w:ascii="Arial" w:hAnsi="Arial" w:cs="Arial"/>
          <w:sz w:val="24"/>
        </w:rPr>
        <w:t>las víctimas, encontramos que los ataques recibidos con mayo</w:t>
      </w:r>
      <w:r w:rsidR="00195F88" w:rsidRPr="00353613">
        <w:rPr>
          <w:rFonts w:ascii="Arial" w:hAnsi="Arial" w:cs="Arial"/>
          <w:sz w:val="24"/>
        </w:rPr>
        <w:t>r frecuencia serían: la distribución</w:t>
      </w:r>
      <w:r w:rsidR="004C1945" w:rsidRPr="00353613">
        <w:rPr>
          <w:rFonts w:ascii="Arial" w:hAnsi="Arial" w:cs="Arial"/>
          <w:sz w:val="24"/>
        </w:rPr>
        <w:t xml:space="preserve"> de fotografías de carácter sexual (</w:t>
      </w:r>
      <w:proofErr w:type="spellStart"/>
      <w:r w:rsidR="004C1945" w:rsidRPr="00353613">
        <w:rPr>
          <w:rFonts w:ascii="Arial" w:hAnsi="Arial" w:cs="Arial"/>
          <w:i/>
          <w:sz w:val="24"/>
        </w:rPr>
        <w:t>sexting</w:t>
      </w:r>
      <w:proofErr w:type="spellEnd"/>
      <w:r w:rsidR="004C1945" w:rsidRPr="00353613">
        <w:rPr>
          <w:rFonts w:ascii="Arial" w:hAnsi="Arial" w:cs="Arial"/>
          <w:sz w:val="24"/>
        </w:rPr>
        <w:t xml:space="preserve">) con un 40%, seguido de amenazas a través de mensajes o e-mails u ofensas a través de la red, ambas con un 34,3%. De las personas que afirman recibir en algunas ocasiones </w:t>
      </w:r>
      <w:r w:rsidR="004C1945" w:rsidRPr="00353613">
        <w:rPr>
          <w:rFonts w:ascii="Arial" w:hAnsi="Arial" w:cs="Arial"/>
          <w:i/>
          <w:sz w:val="24"/>
        </w:rPr>
        <w:t>cyberbullying</w:t>
      </w:r>
      <w:r w:rsidR="004C1945" w:rsidRPr="00353613">
        <w:rPr>
          <w:rFonts w:ascii="Arial" w:hAnsi="Arial" w:cs="Arial"/>
          <w:sz w:val="24"/>
        </w:rPr>
        <w:t xml:space="preserve"> a través de las TIC, encontramos que </w:t>
      </w:r>
      <w:r w:rsidR="00A844F4" w:rsidRPr="00353613">
        <w:rPr>
          <w:rFonts w:ascii="Arial" w:hAnsi="Arial" w:cs="Arial"/>
          <w:sz w:val="24"/>
        </w:rPr>
        <w:t xml:space="preserve">las prácticas más frecuentadas son: humillaciones y ofensas a través de Internet o el móvil (71%), </w:t>
      </w:r>
      <w:proofErr w:type="spellStart"/>
      <w:r w:rsidR="00A844F4" w:rsidRPr="00353613">
        <w:rPr>
          <w:rFonts w:ascii="Arial" w:hAnsi="Arial" w:cs="Arial"/>
          <w:i/>
          <w:sz w:val="24"/>
        </w:rPr>
        <w:t>sexting</w:t>
      </w:r>
      <w:proofErr w:type="spellEnd"/>
      <w:r w:rsidR="00A844F4" w:rsidRPr="00353613">
        <w:rPr>
          <w:rFonts w:ascii="Arial" w:hAnsi="Arial" w:cs="Arial"/>
          <w:sz w:val="24"/>
        </w:rPr>
        <w:t xml:space="preserve"> (65,2%) e insultos constantes a través de mensajes o correo electrónico (39,4%)</w:t>
      </w:r>
      <w:r w:rsidR="00EB1F59" w:rsidRPr="00353613">
        <w:rPr>
          <w:rFonts w:ascii="Arial" w:hAnsi="Arial" w:cs="Arial"/>
          <w:sz w:val="24"/>
        </w:rPr>
        <w:t>.</w:t>
      </w:r>
    </w:p>
    <w:p w:rsidR="00EB1F59" w:rsidRPr="00353613" w:rsidRDefault="00EB1F59" w:rsidP="00353613">
      <w:pPr>
        <w:spacing w:line="240" w:lineRule="auto"/>
        <w:jc w:val="both"/>
        <w:rPr>
          <w:rFonts w:ascii="Arial" w:hAnsi="Arial" w:cs="Arial"/>
          <w:sz w:val="24"/>
        </w:rPr>
      </w:pPr>
      <w:r w:rsidRPr="00353613">
        <w:rPr>
          <w:rFonts w:ascii="Arial" w:hAnsi="Arial" w:cs="Arial"/>
          <w:sz w:val="24"/>
        </w:rPr>
        <w:t xml:space="preserve">A nivel general, encontramos que las agresiones más comúnmente empleadas por los acosadores a través de las TIC son: ofensas a través de Internet o móvil (83,8%), </w:t>
      </w:r>
      <w:r w:rsidR="00195F88" w:rsidRPr="00353613">
        <w:rPr>
          <w:rFonts w:ascii="Arial" w:hAnsi="Arial" w:cs="Arial"/>
          <w:sz w:val="24"/>
        </w:rPr>
        <w:t>distribución</w:t>
      </w:r>
      <w:r w:rsidRPr="00353613">
        <w:rPr>
          <w:rFonts w:ascii="Arial" w:hAnsi="Arial" w:cs="Arial"/>
          <w:sz w:val="24"/>
        </w:rPr>
        <w:t xml:space="preserve"> de fotos íntimas o </w:t>
      </w:r>
      <w:proofErr w:type="spellStart"/>
      <w:r w:rsidRPr="00353613">
        <w:rPr>
          <w:rFonts w:ascii="Arial" w:hAnsi="Arial" w:cs="Arial"/>
          <w:i/>
          <w:sz w:val="24"/>
        </w:rPr>
        <w:t>sexting</w:t>
      </w:r>
      <w:proofErr w:type="spellEnd"/>
      <w:r w:rsidRPr="00353613">
        <w:rPr>
          <w:rFonts w:ascii="Arial" w:hAnsi="Arial" w:cs="Arial"/>
          <w:i/>
          <w:sz w:val="24"/>
        </w:rPr>
        <w:t xml:space="preserve"> </w:t>
      </w:r>
      <w:r w:rsidRPr="00353613">
        <w:rPr>
          <w:rFonts w:ascii="Arial" w:hAnsi="Arial" w:cs="Arial"/>
          <w:sz w:val="24"/>
        </w:rPr>
        <w:t xml:space="preserve">(69%), amenazas a través de los medios electrónicos (64,8%) e insultos reiterativos a través de los mismos medios (63,4%).  </w:t>
      </w:r>
    </w:p>
    <w:p w:rsidR="00991C7E" w:rsidRPr="00353613" w:rsidRDefault="00373D09" w:rsidP="00D21070">
      <w:pPr>
        <w:jc w:val="both"/>
        <w:rPr>
          <w:rFonts w:ascii="Arial" w:hAnsi="Arial" w:cs="Arial"/>
        </w:rPr>
      </w:pPr>
      <w:r w:rsidRPr="00353613">
        <w:rPr>
          <w:rFonts w:ascii="Arial" w:hAnsi="Arial" w:cs="Arial"/>
          <w:noProof/>
          <w:lang w:eastAsia="es-ES"/>
        </w:rPr>
        <w:drawing>
          <wp:inline distT="0" distB="0" distL="0" distR="0" wp14:anchorId="0754E6DD" wp14:editId="5F296BBF">
            <wp:extent cx="5400040" cy="3149815"/>
            <wp:effectExtent l="0" t="0" r="10160" b="1270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73D09" w:rsidRPr="00353613" w:rsidRDefault="00373D09" w:rsidP="00373D09">
      <w:pPr>
        <w:spacing w:line="190" w:lineRule="exact"/>
        <w:ind w:left="932"/>
        <w:jc w:val="center"/>
        <w:rPr>
          <w:rFonts w:ascii="Arial" w:hAnsi="Arial" w:cs="Arial"/>
          <w:i/>
          <w:sz w:val="20"/>
        </w:rPr>
      </w:pPr>
      <w:r w:rsidRPr="00353613">
        <w:rPr>
          <w:rFonts w:ascii="Arial" w:hAnsi="Arial" w:cs="Arial"/>
          <w:i/>
          <w:color w:val="231F20"/>
          <w:sz w:val="20"/>
        </w:rPr>
        <w:t xml:space="preserve">Figura 2. Tipos de agresión en función </w:t>
      </w:r>
      <w:r w:rsidR="002D51B6" w:rsidRPr="00353613">
        <w:rPr>
          <w:rFonts w:ascii="Arial" w:hAnsi="Arial" w:cs="Arial"/>
          <w:i/>
          <w:color w:val="231F20"/>
          <w:sz w:val="20"/>
        </w:rPr>
        <w:t>de la edad</w:t>
      </w:r>
      <w:r w:rsidRPr="00353613">
        <w:rPr>
          <w:rFonts w:ascii="Arial" w:hAnsi="Arial" w:cs="Arial"/>
          <w:i/>
          <w:color w:val="231F20"/>
          <w:sz w:val="20"/>
        </w:rPr>
        <w:t>.</w:t>
      </w:r>
    </w:p>
    <w:p w:rsidR="002D6B63" w:rsidRPr="00353613" w:rsidRDefault="002D51B6" w:rsidP="00353613">
      <w:pPr>
        <w:spacing w:line="240" w:lineRule="auto"/>
        <w:jc w:val="both"/>
        <w:rPr>
          <w:rFonts w:ascii="Arial" w:hAnsi="Arial" w:cs="Arial"/>
          <w:sz w:val="24"/>
        </w:rPr>
      </w:pPr>
      <w:r w:rsidRPr="00353613">
        <w:rPr>
          <w:rFonts w:ascii="Arial" w:hAnsi="Arial" w:cs="Arial"/>
          <w:sz w:val="24"/>
        </w:rPr>
        <w:t xml:space="preserve">A pesar de que la literatura científica no establece un acuerdo para diferenciar la adolescencia de la </w:t>
      </w:r>
      <w:r w:rsidR="0051678F" w:rsidRPr="00353613">
        <w:rPr>
          <w:rFonts w:ascii="Arial" w:hAnsi="Arial" w:cs="Arial"/>
          <w:sz w:val="24"/>
        </w:rPr>
        <w:t>preadolescencia</w:t>
      </w:r>
      <w:r w:rsidRPr="00353613">
        <w:rPr>
          <w:rFonts w:ascii="Arial" w:hAnsi="Arial" w:cs="Arial"/>
          <w:sz w:val="24"/>
        </w:rPr>
        <w:t xml:space="preserve">, encontramos una serie de convergencias entre distintos autores, de forma que tomamos dichos datos como referencia para el corte de dos grupos homogéneos en función de la edad (preadolescencia 11-14 años y adolescencia 15-17 años) y el tipo de agresión recibida. De este </w:t>
      </w:r>
      <w:r w:rsidRPr="00353613">
        <w:rPr>
          <w:rFonts w:ascii="Arial" w:hAnsi="Arial" w:cs="Arial"/>
          <w:sz w:val="24"/>
        </w:rPr>
        <w:lastRenderedPageBreak/>
        <w:t xml:space="preserve">modo, los resultados evidencian una mayor apariencia de agresiones relacionadas con la ofensiva a través de medios electrónicos (83,2%), </w:t>
      </w:r>
      <w:r w:rsidR="00193140" w:rsidRPr="00353613">
        <w:rPr>
          <w:rFonts w:ascii="Arial" w:hAnsi="Arial" w:cs="Arial"/>
          <w:sz w:val="24"/>
        </w:rPr>
        <w:t xml:space="preserve">distribución </w:t>
      </w:r>
      <w:r w:rsidRPr="00353613">
        <w:rPr>
          <w:rFonts w:ascii="Arial" w:hAnsi="Arial" w:cs="Arial"/>
          <w:sz w:val="24"/>
        </w:rPr>
        <w:t>de fotos íntimas (67,3%), insultos a través de e-mail o mensajes (62,4%) y amenazas a través de los mismos medios (62,4%) en estudiantes de entre 11 y 14 años.</w:t>
      </w:r>
    </w:p>
    <w:p w:rsidR="00373D09" w:rsidRPr="00353613" w:rsidRDefault="002D51B6" w:rsidP="00353613">
      <w:pPr>
        <w:spacing w:line="240" w:lineRule="auto"/>
        <w:jc w:val="both"/>
        <w:rPr>
          <w:rFonts w:ascii="Arial" w:hAnsi="Arial" w:cs="Arial"/>
          <w:sz w:val="24"/>
        </w:rPr>
      </w:pPr>
      <w:r w:rsidRPr="00353613">
        <w:rPr>
          <w:rFonts w:ascii="Arial" w:hAnsi="Arial" w:cs="Arial"/>
          <w:sz w:val="24"/>
        </w:rPr>
        <w:t xml:space="preserve"> En lo que respecta a las víctimas de entre 15 y 17 años, encontramos una mayor frecuencia de ofensivas a través de dispositivos electrónicos (83,3%), amenazas (76,2%), </w:t>
      </w:r>
      <w:r w:rsidR="00195F88" w:rsidRPr="00353613">
        <w:rPr>
          <w:rFonts w:ascii="Arial" w:hAnsi="Arial" w:cs="Arial"/>
          <w:sz w:val="24"/>
        </w:rPr>
        <w:t xml:space="preserve">distribución </w:t>
      </w:r>
      <w:r w:rsidRPr="00353613">
        <w:rPr>
          <w:rFonts w:ascii="Arial" w:hAnsi="Arial" w:cs="Arial"/>
          <w:sz w:val="24"/>
        </w:rPr>
        <w:t>de fotos íntimas (71,4%) y difusión de información sin consentimiento (42,9%). En último lugar se encontrarían las agresiones relacionadas con la</w:t>
      </w:r>
      <w:r w:rsidR="002D6B63" w:rsidRPr="00353613">
        <w:rPr>
          <w:rFonts w:ascii="Arial" w:hAnsi="Arial" w:cs="Arial"/>
          <w:sz w:val="24"/>
        </w:rPr>
        <w:t xml:space="preserve"> publicación de contenido audiovisual sin consentimiento (23,8%)</w:t>
      </w:r>
      <w:r w:rsidRPr="00353613">
        <w:rPr>
          <w:rFonts w:ascii="Arial" w:hAnsi="Arial" w:cs="Arial"/>
          <w:sz w:val="24"/>
        </w:rPr>
        <w:t xml:space="preserve"> exclusión de juegos o grupos online (21,4%)</w:t>
      </w:r>
      <w:r w:rsidR="003D1F68" w:rsidRPr="00353613">
        <w:rPr>
          <w:rFonts w:ascii="Arial" w:hAnsi="Arial" w:cs="Arial"/>
          <w:sz w:val="24"/>
        </w:rPr>
        <w:t xml:space="preserve">. </w:t>
      </w:r>
    </w:p>
    <w:p w:rsidR="00AB737D" w:rsidRPr="00353613" w:rsidRDefault="00AB737D" w:rsidP="00D21070">
      <w:pPr>
        <w:jc w:val="both"/>
        <w:rPr>
          <w:rFonts w:ascii="Arial" w:hAnsi="Arial" w:cs="Arial"/>
        </w:rPr>
      </w:pPr>
    </w:p>
    <w:p w:rsidR="00AB737D" w:rsidRPr="00353613" w:rsidRDefault="00C06D5C" w:rsidP="00D21070">
      <w:pPr>
        <w:jc w:val="both"/>
        <w:rPr>
          <w:rFonts w:ascii="Arial" w:hAnsi="Arial" w:cs="Arial"/>
        </w:rPr>
      </w:pPr>
      <w:r w:rsidRPr="00353613">
        <w:rPr>
          <w:rFonts w:ascii="Arial" w:hAnsi="Arial" w:cs="Arial"/>
          <w:noProof/>
          <w:lang w:eastAsia="es-ES"/>
        </w:rPr>
        <w:drawing>
          <wp:inline distT="0" distB="0" distL="0" distR="0">
            <wp:extent cx="5369479" cy="3132814"/>
            <wp:effectExtent l="0" t="0" r="3175" b="1079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53AAD" w:rsidRPr="00353613" w:rsidRDefault="00A53AAD" w:rsidP="00A53AAD">
      <w:pPr>
        <w:spacing w:line="190" w:lineRule="exact"/>
        <w:ind w:left="932"/>
        <w:jc w:val="center"/>
        <w:rPr>
          <w:rFonts w:ascii="Arial" w:hAnsi="Arial" w:cs="Arial"/>
          <w:i/>
          <w:sz w:val="20"/>
        </w:rPr>
      </w:pPr>
      <w:r w:rsidRPr="00353613">
        <w:rPr>
          <w:rFonts w:ascii="Arial" w:hAnsi="Arial" w:cs="Arial"/>
          <w:i/>
          <w:color w:val="231F20"/>
          <w:sz w:val="20"/>
        </w:rPr>
        <w:t>Figura 3. Bullying entre las víctimas de cyberbullying.</w:t>
      </w:r>
    </w:p>
    <w:p w:rsidR="00A53AAD" w:rsidRPr="00353613" w:rsidRDefault="00A53AAD" w:rsidP="00D21070">
      <w:pPr>
        <w:jc w:val="both"/>
        <w:rPr>
          <w:rFonts w:ascii="Arial" w:hAnsi="Arial" w:cs="Arial"/>
        </w:rPr>
      </w:pPr>
    </w:p>
    <w:p w:rsidR="003D1F68" w:rsidRPr="00353613" w:rsidRDefault="00A53AAD" w:rsidP="00353613">
      <w:pPr>
        <w:spacing w:line="240" w:lineRule="auto"/>
        <w:jc w:val="both"/>
        <w:rPr>
          <w:rFonts w:ascii="Arial" w:hAnsi="Arial" w:cs="Arial"/>
          <w:sz w:val="24"/>
        </w:rPr>
      </w:pPr>
      <w:r w:rsidRPr="00353613">
        <w:rPr>
          <w:rFonts w:ascii="Arial" w:hAnsi="Arial" w:cs="Arial"/>
          <w:sz w:val="24"/>
        </w:rPr>
        <w:t xml:space="preserve">En la figura 3 observamos que existen un porcentaje bastante significativo de víctimas de </w:t>
      </w:r>
      <w:r w:rsidRPr="00353613">
        <w:rPr>
          <w:rFonts w:ascii="Arial" w:hAnsi="Arial" w:cs="Arial"/>
          <w:i/>
          <w:sz w:val="24"/>
        </w:rPr>
        <w:t>cyberbullying</w:t>
      </w:r>
      <w:r w:rsidRPr="00353613">
        <w:rPr>
          <w:rFonts w:ascii="Arial" w:hAnsi="Arial" w:cs="Arial"/>
          <w:sz w:val="24"/>
        </w:rPr>
        <w:t xml:space="preserve"> que, a su vez, experimentan episodios de </w:t>
      </w:r>
      <w:r w:rsidRPr="00353613">
        <w:rPr>
          <w:rFonts w:ascii="Arial" w:hAnsi="Arial" w:cs="Arial"/>
          <w:i/>
          <w:sz w:val="24"/>
        </w:rPr>
        <w:t>bullying</w:t>
      </w:r>
      <w:r w:rsidRPr="00353613">
        <w:rPr>
          <w:rFonts w:ascii="Arial" w:hAnsi="Arial" w:cs="Arial"/>
          <w:sz w:val="24"/>
        </w:rPr>
        <w:t xml:space="preserve"> (75,2%). Datos muy reveladores ya que, por un lado, evidencian que la mayoría de víctimas de </w:t>
      </w:r>
      <w:r w:rsidRPr="00353613">
        <w:rPr>
          <w:rFonts w:ascii="Arial" w:hAnsi="Arial" w:cs="Arial"/>
          <w:i/>
          <w:sz w:val="24"/>
        </w:rPr>
        <w:t>cyberbullying</w:t>
      </w:r>
      <w:r w:rsidRPr="00353613">
        <w:rPr>
          <w:rFonts w:ascii="Arial" w:hAnsi="Arial" w:cs="Arial"/>
          <w:sz w:val="24"/>
        </w:rPr>
        <w:t xml:space="preserve"> también padecen agresiones e intimidaciones de manera presencial, y solamente el 24,8% restante lo sufre a través de las TIC. </w:t>
      </w:r>
      <w:r w:rsidR="005B5085" w:rsidRPr="00353613">
        <w:rPr>
          <w:rFonts w:ascii="Arial" w:hAnsi="Arial" w:cs="Arial"/>
          <w:sz w:val="24"/>
        </w:rPr>
        <w:t xml:space="preserve">Este tipo de agresiones vienen caracterizadas por la exclusión (36,9%), tocamientos del cuerpo e invasión de la intimidad (35,2%), agresiones físicas (34%) y presiones (31,9%). Para aquellos que lo sufren con una frecuencia mayor encontraríamos: invasión del cuerpo (7,3%), agresión física (5,2%), exclusión (5%) y presiones (2,8%). </w:t>
      </w:r>
    </w:p>
    <w:p w:rsidR="002D6B63" w:rsidRPr="00353613" w:rsidRDefault="002D6B63" w:rsidP="00A53AAD">
      <w:pPr>
        <w:jc w:val="center"/>
        <w:rPr>
          <w:rFonts w:ascii="Arial" w:hAnsi="Arial" w:cs="Arial"/>
        </w:rPr>
      </w:pPr>
      <w:r w:rsidRPr="00353613">
        <w:rPr>
          <w:rFonts w:ascii="Arial" w:hAnsi="Arial" w:cs="Arial"/>
          <w:noProof/>
          <w:lang w:eastAsia="es-ES"/>
        </w:rPr>
        <w:lastRenderedPageBreak/>
        <w:drawing>
          <wp:inline distT="0" distB="0" distL="0" distR="0" wp14:anchorId="0C073EC5" wp14:editId="0CFFB1DC">
            <wp:extent cx="4651513" cy="2011680"/>
            <wp:effectExtent l="0" t="0" r="15875" b="762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D6B63" w:rsidRPr="00353613" w:rsidRDefault="002D6B63" w:rsidP="002D6B63">
      <w:pPr>
        <w:spacing w:line="190" w:lineRule="exact"/>
        <w:ind w:left="932"/>
        <w:jc w:val="center"/>
        <w:rPr>
          <w:rFonts w:ascii="Arial" w:hAnsi="Arial" w:cs="Arial"/>
          <w:i/>
          <w:sz w:val="20"/>
        </w:rPr>
      </w:pPr>
      <w:r w:rsidRPr="00353613">
        <w:rPr>
          <w:rFonts w:ascii="Arial" w:hAnsi="Arial" w:cs="Arial"/>
          <w:i/>
          <w:color w:val="231F20"/>
          <w:sz w:val="20"/>
        </w:rPr>
        <w:t xml:space="preserve">Figura </w:t>
      </w:r>
      <w:r w:rsidR="00A53AAD" w:rsidRPr="00353613">
        <w:rPr>
          <w:rFonts w:ascii="Arial" w:hAnsi="Arial" w:cs="Arial"/>
          <w:i/>
          <w:color w:val="231F20"/>
          <w:sz w:val="20"/>
        </w:rPr>
        <w:t>4</w:t>
      </w:r>
      <w:r w:rsidRPr="00353613">
        <w:rPr>
          <w:rFonts w:ascii="Arial" w:hAnsi="Arial" w:cs="Arial"/>
          <w:i/>
          <w:color w:val="231F20"/>
          <w:sz w:val="20"/>
        </w:rPr>
        <w:t>. Identificación del agresor.</w:t>
      </w:r>
    </w:p>
    <w:p w:rsidR="002D6B63" w:rsidRPr="00353613" w:rsidRDefault="002D6B63" w:rsidP="00353613">
      <w:pPr>
        <w:spacing w:line="240" w:lineRule="auto"/>
        <w:jc w:val="both"/>
        <w:rPr>
          <w:rFonts w:ascii="Arial" w:hAnsi="Arial" w:cs="Arial"/>
          <w:sz w:val="24"/>
        </w:rPr>
      </w:pPr>
      <w:r w:rsidRPr="00353613">
        <w:rPr>
          <w:rFonts w:ascii="Arial" w:hAnsi="Arial" w:cs="Arial"/>
          <w:sz w:val="24"/>
        </w:rPr>
        <w:t xml:space="preserve">A diferencia del </w:t>
      </w:r>
      <w:proofErr w:type="spellStart"/>
      <w:r w:rsidRPr="00353613">
        <w:rPr>
          <w:rFonts w:ascii="Arial" w:hAnsi="Arial" w:cs="Arial"/>
          <w:i/>
          <w:sz w:val="24"/>
        </w:rPr>
        <w:t>bullying</w:t>
      </w:r>
      <w:proofErr w:type="spellEnd"/>
      <w:r w:rsidRPr="00353613">
        <w:rPr>
          <w:rFonts w:ascii="Arial" w:hAnsi="Arial" w:cs="Arial"/>
          <w:sz w:val="24"/>
        </w:rPr>
        <w:t xml:space="preserve">, el </w:t>
      </w:r>
      <w:r w:rsidRPr="00353613">
        <w:rPr>
          <w:rFonts w:ascii="Arial" w:hAnsi="Arial" w:cs="Arial"/>
          <w:i/>
          <w:sz w:val="24"/>
        </w:rPr>
        <w:t>cyberbullying</w:t>
      </w:r>
      <w:r w:rsidRPr="00353613">
        <w:rPr>
          <w:rFonts w:ascii="Arial" w:hAnsi="Arial" w:cs="Arial"/>
          <w:sz w:val="24"/>
        </w:rPr>
        <w:t xml:space="preserve"> es una práctica que se puede cometer ocultando la identidad del agresor. Sin embargo, las víctimas encuestadas señalaron</w:t>
      </w:r>
      <w:r w:rsidR="003D1F68" w:rsidRPr="00353613">
        <w:rPr>
          <w:rFonts w:ascii="Arial" w:hAnsi="Arial" w:cs="Arial"/>
          <w:sz w:val="24"/>
        </w:rPr>
        <w:t xml:space="preserve"> un porcentaje muy alto de identificación del agresor (76,1%)</w:t>
      </w:r>
      <w:r w:rsidR="005B5085" w:rsidRPr="00353613">
        <w:rPr>
          <w:rFonts w:ascii="Arial" w:hAnsi="Arial" w:cs="Arial"/>
          <w:sz w:val="24"/>
        </w:rPr>
        <w:t xml:space="preserve">, porcentaje muy significativo y similar al número de víctimas que padecen </w:t>
      </w:r>
      <w:proofErr w:type="spellStart"/>
      <w:r w:rsidR="005B5085" w:rsidRPr="00353613">
        <w:rPr>
          <w:rFonts w:ascii="Arial" w:hAnsi="Arial" w:cs="Arial"/>
          <w:i/>
          <w:sz w:val="24"/>
        </w:rPr>
        <w:t>bullying</w:t>
      </w:r>
      <w:proofErr w:type="spellEnd"/>
      <w:r w:rsidR="005B5085" w:rsidRPr="00353613">
        <w:rPr>
          <w:rFonts w:ascii="Arial" w:hAnsi="Arial" w:cs="Arial"/>
          <w:sz w:val="24"/>
        </w:rPr>
        <w:t xml:space="preserve"> y </w:t>
      </w:r>
      <w:r w:rsidR="005B5085" w:rsidRPr="00353613">
        <w:rPr>
          <w:rFonts w:ascii="Arial" w:hAnsi="Arial" w:cs="Arial"/>
          <w:i/>
          <w:sz w:val="24"/>
        </w:rPr>
        <w:t>cyberbullying</w:t>
      </w:r>
      <w:r w:rsidR="005B5085" w:rsidRPr="00353613">
        <w:rPr>
          <w:rFonts w:ascii="Arial" w:hAnsi="Arial" w:cs="Arial"/>
          <w:sz w:val="24"/>
        </w:rPr>
        <w:t xml:space="preserve"> al mismo tiempo. </w:t>
      </w:r>
      <w:r w:rsidRPr="00353613">
        <w:rPr>
          <w:rFonts w:ascii="Arial" w:hAnsi="Arial" w:cs="Arial"/>
          <w:sz w:val="24"/>
        </w:rPr>
        <w:t xml:space="preserve"> </w:t>
      </w:r>
      <w:r w:rsidR="005B5085" w:rsidRPr="00353613">
        <w:rPr>
          <w:rFonts w:ascii="Arial" w:hAnsi="Arial" w:cs="Arial"/>
          <w:sz w:val="24"/>
        </w:rPr>
        <w:t xml:space="preserve">Según las víctimas, los agresores son </w:t>
      </w:r>
      <w:r w:rsidR="003D1F68" w:rsidRPr="00353613">
        <w:rPr>
          <w:rFonts w:ascii="Arial" w:hAnsi="Arial" w:cs="Arial"/>
          <w:sz w:val="24"/>
        </w:rPr>
        <w:t xml:space="preserve">más frecuentemente </w:t>
      </w:r>
      <w:r w:rsidRPr="00353613">
        <w:rPr>
          <w:rFonts w:ascii="Arial" w:hAnsi="Arial" w:cs="Arial"/>
          <w:sz w:val="24"/>
        </w:rPr>
        <w:t xml:space="preserve">compañeros del centro donde estudian (53,7%), amigos (45,4%), compañeros de la propia clase (42,6%) y amigos compañeros de clase (22,2%). En menor medida encontramos vecinos (4,6%), amigos compañeros del centro (6,5%), parejas (7,4%) y exparejas (13%). </w:t>
      </w:r>
    </w:p>
    <w:p w:rsidR="003D1F68" w:rsidRPr="00353613" w:rsidRDefault="003D1F68" w:rsidP="00D21070">
      <w:pPr>
        <w:jc w:val="both"/>
        <w:rPr>
          <w:rFonts w:ascii="Arial" w:hAnsi="Arial" w:cs="Arial"/>
        </w:rPr>
      </w:pPr>
    </w:p>
    <w:p w:rsidR="00972278" w:rsidRPr="00353613" w:rsidRDefault="00972278" w:rsidP="00D21070">
      <w:pPr>
        <w:jc w:val="both"/>
        <w:rPr>
          <w:rFonts w:ascii="Arial" w:hAnsi="Arial" w:cs="Arial"/>
        </w:rPr>
      </w:pPr>
      <w:r w:rsidRPr="00353613">
        <w:rPr>
          <w:rFonts w:ascii="Arial" w:hAnsi="Arial" w:cs="Arial"/>
          <w:noProof/>
          <w:lang w:eastAsia="es-ES"/>
        </w:rPr>
        <w:drawing>
          <wp:inline distT="0" distB="0" distL="0" distR="0" wp14:anchorId="677AAE38" wp14:editId="687A8DCE">
            <wp:extent cx="5400040" cy="3071732"/>
            <wp:effectExtent l="0" t="0" r="10160" b="1460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72278" w:rsidRPr="00353613" w:rsidRDefault="00972278" w:rsidP="00972278">
      <w:pPr>
        <w:spacing w:line="190" w:lineRule="exact"/>
        <w:ind w:left="932"/>
        <w:jc w:val="center"/>
        <w:rPr>
          <w:rFonts w:ascii="Arial" w:hAnsi="Arial" w:cs="Arial"/>
          <w:i/>
          <w:sz w:val="20"/>
        </w:rPr>
      </w:pPr>
      <w:r w:rsidRPr="00353613">
        <w:rPr>
          <w:rFonts w:ascii="Arial" w:hAnsi="Arial" w:cs="Arial"/>
          <w:i/>
          <w:color w:val="231F20"/>
          <w:sz w:val="20"/>
        </w:rPr>
        <w:t xml:space="preserve">Figura </w:t>
      </w:r>
      <w:r w:rsidR="00F56763" w:rsidRPr="00353613">
        <w:rPr>
          <w:rFonts w:ascii="Arial" w:hAnsi="Arial" w:cs="Arial"/>
          <w:i/>
          <w:color w:val="231F20"/>
          <w:sz w:val="20"/>
        </w:rPr>
        <w:t>5</w:t>
      </w:r>
      <w:r w:rsidRPr="00353613">
        <w:rPr>
          <w:rFonts w:ascii="Arial" w:hAnsi="Arial" w:cs="Arial"/>
          <w:i/>
          <w:color w:val="231F20"/>
          <w:sz w:val="20"/>
        </w:rPr>
        <w:t>. Razones por las que el agresor realiza cyberbullying.</w:t>
      </w:r>
    </w:p>
    <w:p w:rsidR="00972278" w:rsidRPr="00353613" w:rsidRDefault="003D1F68" w:rsidP="00353613">
      <w:pPr>
        <w:spacing w:line="240" w:lineRule="auto"/>
        <w:jc w:val="both"/>
        <w:rPr>
          <w:rFonts w:ascii="Arial" w:hAnsi="Arial" w:cs="Arial"/>
          <w:sz w:val="24"/>
        </w:rPr>
      </w:pPr>
      <w:r w:rsidRPr="00353613">
        <w:rPr>
          <w:rFonts w:ascii="Arial" w:hAnsi="Arial" w:cs="Arial"/>
          <w:sz w:val="24"/>
        </w:rPr>
        <w:t xml:space="preserve">Por otro lado, al preguntar </w:t>
      </w:r>
      <w:r w:rsidR="005B5085" w:rsidRPr="00353613">
        <w:rPr>
          <w:rFonts w:ascii="Arial" w:hAnsi="Arial" w:cs="Arial"/>
          <w:sz w:val="24"/>
        </w:rPr>
        <w:t xml:space="preserve">a las víctimas las motivaciones que llevan a los agresores a emitir acoso a través de las TIC encontramos una serie de razones que </w:t>
      </w:r>
      <w:r w:rsidR="006C2CCB" w:rsidRPr="00353613">
        <w:rPr>
          <w:rFonts w:ascii="Arial" w:hAnsi="Arial" w:cs="Arial"/>
          <w:sz w:val="24"/>
        </w:rPr>
        <w:t>señalan como</w:t>
      </w:r>
      <w:r w:rsidR="005B5085" w:rsidRPr="00353613">
        <w:rPr>
          <w:rFonts w:ascii="Arial" w:hAnsi="Arial" w:cs="Arial"/>
          <w:sz w:val="24"/>
        </w:rPr>
        <w:t xml:space="preserve"> más comunes: celos </w:t>
      </w:r>
      <w:r w:rsidR="006C2CCB" w:rsidRPr="00353613">
        <w:rPr>
          <w:rFonts w:ascii="Arial" w:hAnsi="Arial" w:cs="Arial"/>
          <w:sz w:val="24"/>
        </w:rPr>
        <w:t xml:space="preserve">por cuestiones académicas o personales </w:t>
      </w:r>
      <w:r w:rsidR="005B5085" w:rsidRPr="00353613">
        <w:rPr>
          <w:rFonts w:ascii="Arial" w:hAnsi="Arial" w:cs="Arial"/>
          <w:sz w:val="24"/>
        </w:rPr>
        <w:t>(35,7%)</w:t>
      </w:r>
      <w:r w:rsidR="006C2CCB" w:rsidRPr="00353613">
        <w:rPr>
          <w:rFonts w:ascii="Arial" w:hAnsi="Arial" w:cs="Arial"/>
          <w:sz w:val="24"/>
        </w:rPr>
        <w:t xml:space="preserve">, no ser del gusto o agrado de la persona que agrede (32,9%) y la maldad de los atacantes (26,6%). A su vez, llama la atención que un 25,9% no encuentra respuesta alguna que pueda explicar los sucesos de intimidación. </w:t>
      </w:r>
      <w:r w:rsidR="005B5085" w:rsidRPr="00353613">
        <w:rPr>
          <w:rFonts w:ascii="Arial" w:hAnsi="Arial" w:cs="Arial"/>
          <w:sz w:val="24"/>
        </w:rPr>
        <w:t xml:space="preserve"> </w:t>
      </w:r>
    </w:p>
    <w:p w:rsidR="00F56763" w:rsidRPr="00353613" w:rsidRDefault="00F56763" w:rsidP="00F56763">
      <w:pPr>
        <w:jc w:val="center"/>
        <w:rPr>
          <w:rFonts w:ascii="Arial" w:hAnsi="Arial" w:cs="Arial"/>
        </w:rPr>
      </w:pPr>
      <w:r w:rsidRPr="00353613">
        <w:rPr>
          <w:rFonts w:ascii="Arial" w:hAnsi="Arial" w:cs="Arial"/>
          <w:noProof/>
          <w:lang w:eastAsia="es-ES"/>
        </w:rPr>
        <w:lastRenderedPageBreak/>
        <w:drawing>
          <wp:inline distT="0" distB="0" distL="0" distR="0" wp14:anchorId="07D07781" wp14:editId="6385455D">
            <wp:extent cx="4518974" cy="2447925"/>
            <wp:effectExtent l="0" t="0" r="15240"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56763" w:rsidRPr="00353613" w:rsidRDefault="00F56763" w:rsidP="00F56763">
      <w:pPr>
        <w:spacing w:line="190" w:lineRule="exact"/>
        <w:ind w:left="932"/>
        <w:jc w:val="center"/>
        <w:rPr>
          <w:rFonts w:ascii="Arial" w:hAnsi="Arial" w:cs="Arial"/>
          <w:i/>
          <w:color w:val="231F20"/>
          <w:sz w:val="20"/>
        </w:rPr>
      </w:pPr>
      <w:r w:rsidRPr="00353613">
        <w:rPr>
          <w:rFonts w:ascii="Arial" w:hAnsi="Arial" w:cs="Arial"/>
          <w:i/>
          <w:color w:val="231F20"/>
          <w:sz w:val="20"/>
        </w:rPr>
        <w:t>Figura 6. Impacto del cyberbullying por distrito y nación.</w:t>
      </w:r>
    </w:p>
    <w:p w:rsidR="00A53AAD" w:rsidRPr="00353613" w:rsidRDefault="00F56763" w:rsidP="00353613">
      <w:pPr>
        <w:spacing w:line="240" w:lineRule="auto"/>
        <w:jc w:val="both"/>
        <w:rPr>
          <w:rFonts w:ascii="Arial" w:hAnsi="Arial" w:cs="Arial"/>
          <w:sz w:val="24"/>
          <w:szCs w:val="24"/>
        </w:rPr>
      </w:pPr>
      <w:r w:rsidRPr="00353613">
        <w:rPr>
          <w:rFonts w:ascii="Arial" w:hAnsi="Arial" w:cs="Arial"/>
          <w:color w:val="231F20"/>
          <w:sz w:val="24"/>
          <w:szCs w:val="24"/>
        </w:rPr>
        <w:t xml:space="preserve">Finalmente, encontramos que el problema del </w:t>
      </w:r>
      <w:r w:rsidRPr="00353613">
        <w:rPr>
          <w:rFonts w:ascii="Arial" w:hAnsi="Arial" w:cs="Arial"/>
          <w:i/>
          <w:color w:val="231F20"/>
          <w:sz w:val="24"/>
          <w:szCs w:val="24"/>
        </w:rPr>
        <w:t xml:space="preserve">cyberbullying </w:t>
      </w:r>
      <w:r w:rsidRPr="00353613">
        <w:rPr>
          <w:rFonts w:ascii="Arial" w:hAnsi="Arial" w:cs="Arial"/>
          <w:color w:val="231F20"/>
          <w:sz w:val="24"/>
          <w:szCs w:val="24"/>
        </w:rPr>
        <w:t xml:space="preserve">afecta a un 19,5% de los estudiantes en el panorama nacional de Portugal, cifra muy alarmante que interfiere en el correcto desarrollo de los estudiantes del tercer ciclo de enseñanza básica en este país. Si analizamos más concretamente por distritos, Setúbal (26,3%), Lisboa (25%) y Aveiro (22,6%) son las regiones más afectadas por el problema. En el lado opuesto encontraríamos a Oporto (11,3%) y las Azores (12%). Sin embargo, en mayor o menor porcentaje, existe un acoso manifiesto a través de las TIC en </w:t>
      </w:r>
      <w:r w:rsidR="0051678F" w:rsidRPr="00353613">
        <w:rPr>
          <w:rFonts w:ascii="Arial" w:hAnsi="Arial" w:cs="Arial"/>
          <w:color w:val="231F20"/>
          <w:sz w:val="24"/>
          <w:szCs w:val="24"/>
        </w:rPr>
        <w:t>todas las regiones</w:t>
      </w:r>
      <w:r w:rsidRPr="00353613">
        <w:rPr>
          <w:rFonts w:ascii="Arial" w:hAnsi="Arial" w:cs="Arial"/>
          <w:color w:val="231F20"/>
          <w:sz w:val="24"/>
          <w:szCs w:val="24"/>
        </w:rPr>
        <w:t xml:space="preserve"> que se ofertaron para cumplimentar la investigación. </w:t>
      </w:r>
    </w:p>
    <w:p w:rsidR="005B5085" w:rsidRPr="00353613" w:rsidRDefault="00766F5E" w:rsidP="00353613">
      <w:pPr>
        <w:spacing w:line="240" w:lineRule="auto"/>
        <w:jc w:val="both"/>
        <w:rPr>
          <w:rFonts w:ascii="Arial" w:hAnsi="Arial" w:cs="Arial"/>
          <w:b/>
          <w:sz w:val="24"/>
          <w:szCs w:val="24"/>
        </w:rPr>
      </w:pPr>
      <w:r w:rsidRPr="00353613">
        <w:rPr>
          <w:rFonts w:ascii="Arial" w:hAnsi="Arial" w:cs="Arial"/>
          <w:b/>
          <w:sz w:val="24"/>
          <w:szCs w:val="24"/>
        </w:rPr>
        <w:t>Discusión y conclusiones</w:t>
      </w:r>
    </w:p>
    <w:p w:rsidR="006C5856" w:rsidRPr="00353613" w:rsidRDefault="00766F5E" w:rsidP="00353613">
      <w:pPr>
        <w:spacing w:line="240" w:lineRule="auto"/>
        <w:jc w:val="both"/>
        <w:rPr>
          <w:rFonts w:ascii="Arial" w:eastAsia="Times New Roman" w:hAnsi="Arial" w:cs="Arial"/>
          <w:color w:val="231F20"/>
          <w:spacing w:val="4"/>
          <w:sz w:val="24"/>
          <w:szCs w:val="24"/>
        </w:rPr>
      </w:pPr>
      <w:r w:rsidRPr="00353613">
        <w:rPr>
          <w:rFonts w:ascii="Arial" w:hAnsi="Arial" w:cs="Arial"/>
          <w:sz w:val="24"/>
          <w:szCs w:val="24"/>
        </w:rPr>
        <w:t xml:space="preserve">La presente investigación ha tenido por objetivo </w:t>
      </w:r>
      <w:r w:rsidRPr="00353613">
        <w:rPr>
          <w:rFonts w:ascii="Arial" w:eastAsia="Times New Roman" w:hAnsi="Arial" w:cs="Arial"/>
          <w:color w:val="231F20"/>
          <w:spacing w:val="4"/>
          <w:sz w:val="24"/>
          <w:szCs w:val="24"/>
        </w:rPr>
        <w:t xml:space="preserve">conocer e identificar la incidencia del </w:t>
      </w:r>
      <w:r w:rsidRPr="00353613">
        <w:rPr>
          <w:rFonts w:ascii="Arial" w:eastAsia="Times New Roman" w:hAnsi="Arial" w:cs="Arial"/>
          <w:i/>
          <w:color w:val="231F20"/>
          <w:spacing w:val="4"/>
          <w:sz w:val="24"/>
          <w:szCs w:val="24"/>
        </w:rPr>
        <w:t>cyberbullying</w:t>
      </w:r>
      <w:r w:rsidRPr="00353613">
        <w:rPr>
          <w:rFonts w:ascii="Arial" w:eastAsia="Times New Roman" w:hAnsi="Arial" w:cs="Arial"/>
          <w:color w:val="231F20"/>
          <w:spacing w:val="4"/>
          <w:sz w:val="24"/>
          <w:szCs w:val="24"/>
        </w:rPr>
        <w:t xml:space="preserve"> en escolares preadolescentes y adolescentes de entre 11 y 17 años, pertenecientes al tercer ciclo de enseñanza básica de Portugal. A grandes rasgos, podemos inferir que la prevalencia media nacional del </w:t>
      </w:r>
      <w:r w:rsidRPr="00353613">
        <w:rPr>
          <w:rFonts w:ascii="Arial" w:eastAsia="Times New Roman" w:hAnsi="Arial" w:cs="Arial"/>
          <w:i/>
          <w:color w:val="231F20"/>
          <w:spacing w:val="4"/>
          <w:sz w:val="24"/>
          <w:szCs w:val="24"/>
        </w:rPr>
        <w:t>cyberbullying</w:t>
      </w:r>
      <w:r w:rsidRPr="00353613">
        <w:rPr>
          <w:rFonts w:ascii="Arial" w:eastAsia="Times New Roman" w:hAnsi="Arial" w:cs="Arial"/>
          <w:color w:val="231F20"/>
          <w:spacing w:val="4"/>
          <w:sz w:val="24"/>
          <w:szCs w:val="24"/>
        </w:rPr>
        <w:t xml:space="preserve"> en el grupo de estudiantes que han actuado como foco de la muestra se sitúa en un 19,5%, constituyéndose como un problema nacion</w:t>
      </w:r>
      <w:r w:rsidR="00DB0CC3" w:rsidRPr="00353613">
        <w:rPr>
          <w:rFonts w:ascii="Arial" w:eastAsia="Times New Roman" w:hAnsi="Arial" w:cs="Arial"/>
          <w:color w:val="231F20"/>
          <w:spacing w:val="4"/>
          <w:sz w:val="24"/>
          <w:szCs w:val="24"/>
        </w:rPr>
        <w:t>al que afecta de manera notoria</w:t>
      </w:r>
      <w:r w:rsidRPr="00353613">
        <w:rPr>
          <w:rFonts w:ascii="Arial" w:eastAsia="Times New Roman" w:hAnsi="Arial" w:cs="Arial"/>
          <w:color w:val="231F20"/>
          <w:spacing w:val="4"/>
          <w:sz w:val="24"/>
          <w:szCs w:val="24"/>
        </w:rPr>
        <w:t xml:space="preserve"> al contexto educativo portugués. </w:t>
      </w:r>
      <w:r w:rsidR="00AE2835" w:rsidRPr="00353613">
        <w:rPr>
          <w:rFonts w:ascii="Arial" w:eastAsia="Times New Roman" w:hAnsi="Arial" w:cs="Arial"/>
          <w:color w:val="231F20"/>
          <w:spacing w:val="4"/>
          <w:sz w:val="24"/>
          <w:szCs w:val="24"/>
        </w:rPr>
        <w:t>I</w:t>
      </w:r>
      <w:r w:rsidR="00FE1470" w:rsidRPr="00353613">
        <w:rPr>
          <w:rFonts w:ascii="Arial" w:eastAsia="Times New Roman" w:hAnsi="Arial" w:cs="Arial"/>
          <w:color w:val="231F20"/>
          <w:spacing w:val="4"/>
          <w:sz w:val="24"/>
          <w:szCs w:val="24"/>
        </w:rPr>
        <w:t>nvestigaciones similares llevadas al efecto en el mismo contexto</w:t>
      </w:r>
      <w:r w:rsidR="001C7943" w:rsidRPr="00353613">
        <w:rPr>
          <w:rFonts w:ascii="Arial" w:eastAsia="Times New Roman" w:hAnsi="Arial" w:cs="Arial"/>
          <w:color w:val="231F20"/>
          <w:spacing w:val="4"/>
          <w:sz w:val="24"/>
          <w:szCs w:val="24"/>
        </w:rPr>
        <w:t xml:space="preserve"> </w:t>
      </w:r>
      <w:r w:rsidR="00DB0CC3" w:rsidRPr="00353613">
        <w:rPr>
          <w:rFonts w:ascii="Arial" w:eastAsia="Times New Roman" w:hAnsi="Arial" w:cs="Arial"/>
          <w:color w:val="231F20"/>
          <w:spacing w:val="4"/>
          <w:sz w:val="24"/>
          <w:szCs w:val="24"/>
        </w:rPr>
        <w:t>obtienen resultados similares</w:t>
      </w:r>
      <w:r w:rsidR="00FE1470" w:rsidRPr="00353613">
        <w:rPr>
          <w:rFonts w:ascii="Arial" w:eastAsia="Times New Roman" w:hAnsi="Arial" w:cs="Arial"/>
          <w:color w:val="231F20"/>
          <w:spacing w:val="4"/>
          <w:sz w:val="24"/>
          <w:szCs w:val="24"/>
        </w:rPr>
        <w:t xml:space="preserve">, tales como la Gaspar et al. (2012), con </w:t>
      </w:r>
      <w:r w:rsidR="00CB437D" w:rsidRPr="00353613">
        <w:rPr>
          <w:rFonts w:ascii="Arial" w:eastAsia="Times New Roman" w:hAnsi="Arial" w:cs="Arial"/>
          <w:color w:val="231F20"/>
          <w:spacing w:val="4"/>
          <w:sz w:val="24"/>
          <w:szCs w:val="24"/>
        </w:rPr>
        <w:t>casi el</w:t>
      </w:r>
      <w:r w:rsidR="00FE1470" w:rsidRPr="00353613">
        <w:rPr>
          <w:rFonts w:ascii="Arial" w:eastAsia="Times New Roman" w:hAnsi="Arial" w:cs="Arial"/>
          <w:color w:val="231F20"/>
          <w:spacing w:val="4"/>
          <w:sz w:val="24"/>
          <w:szCs w:val="24"/>
        </w:rPr>
        <w:t xml:space="preserve"> </w:t>
      </w:r>
      <w:r w:rsidR="00CB437D" w:rsidRPr="00353613">
        <w:rPr>
          <w:rFonts w:ascii="Arial" w:eastAsia="Times New Roman" w:hAnsi="Arial" w:cs="Arial"/>
          <w:color w:val="231F20"/>
          <w:spacing w:val="4"/>
          <w:sz w:val="24"/>
          <w:szCs w:val="24"/>
        </w:rPr>
        <w:t>16% de la población.</w:t>
      </w:r>
      <w:r w:rsidR="006C5856" w:rsidRPr="00353613">
        <w:rPr>
          <w:rFonts w:ascii="Arial" w:eastAsia="Times New Roman" w:hAnsi="Arial" w:cs="Arial"/>
          <w:color w:val="231F20"/>
          <w:spacing w:val="4"/>
          <w:sz w:val="24"/>
          <w:szCs w:val="24"/>
        </w:rPr>
        <w:t xml:space="preserve"> A su vez, un estudio a gran escala llevado a cabo internacionalmente encontraron que los alumnos portugueses de 11 a 15 años eran víctimas de esta práctica en torno al 11,5% y el 16%, mientras que los agresores se encontraban en torno al 7,5% y el 11,5% (</w:t>
      </w:r>
      <w:proofErr w:type="spellStart"/>
      <w:r w:rsidR="006C5856" w:rsidRPr="00353613">
        <w:rPr>
          <w:rFonts w:ascii="Arial" w:eastAsia="Times New Roman" w:hAnsi="Arial" w:cs="Arial"/>
          <w:color w:val="231F20"/>
          <w:spacing w:val="4"/>
          <w:sz w:val="24"/>
          <w:szCs w:val="24"/>
        </w:rPr>
        <w:t>Currie</w:t>
      </w:r>
      <w:proofErr w:type="spellEnd"/>
      <w:r w:rsidR="006C5856" w:rsidRPr="00353613">
        <w:rPr>
          <w:rFonts w:ascii="Arial" w:eastAsia="Times New Roman" w:hAnsi="Arial" w:cs="Arial"/>
          <w:color w:val="231F20"/>
          <w:spacing w:val="4"/>
          <w:sz w:val="24"/>
          <w:szCs w:val="24"/>
        </w:rPr>
        <w:t xml:space="preserve"> et al., 2012).</w:t>
      </w:r>
    </w:p>
    <w:p w:rsidR="00390344" w:rsidRPr="00353613" w:rsidRDefault="00FE1470" w:rsidP="00353613">
      <w:pPr>
        <w:spacing w:line="240" w:lineRule="auto"/>
        <w:jc w:val="both"/>
        <w:rPr>
          <w:rFonts w:ascii="Arial" w:eastAsia="Times New Roman" w:hAnsi="Arial" w:cs="Arial"/>
          <w:color w:val="231F20"/>
          <w:spacing w:val="4"/>
          <w:sz w:val="24"/>
          <w:szCs w:val="24"/>
        </w:rPr>
      </w:pPr>
      <w:r w:rsidRPr="00353613">
        <w:rPr>
          <w:rFonts w:ascii="Arial" w:eastAsia="Times New Roman" w:hAnsi="Arial" w:cs="Arial"/>
          <w:color w:val="231F20"/>
          <w:spacing w:val="4"/>
          <w:sz w:val="24"/>
          <w:szCs w:val="24"/>
        </w:rPr>
        <w:t xml:space="preserve">Sin embargo, difieren de otras investigaciones que encuentran un menor porcentaje de incidencia del </w:t>
      </w:r>
      <w:r w:rsidR="000E041C" w:rsidRPr="00353613">
        <w:rPr>
          <w:rFonts w:ascii="Arial" w:eastAsia="Times New Roman" w:hAnsi="Arial" w:cs="Arial"/>
          <w:color w:val="231F20"/>
          <w:spacing w:val="4"/>
          <w:sz w:val="24"/>
          <w:szCs w:val="24"/>
        </w:rPr>
        <w:t>cyberbullying</w:t>
      </w:r>
      <w:r w:rsidRPr="00353613">
        <w:rPr>
          <w:rFonts w:ascii="Arial" w:eastAsia="Times New Roman" w:hAnsi="Arial" w:cs="Arial"/>
          <w:color w:val="231F20"/>
          <w:spacing w:val="4"/>
          <w:sz w:val="24"/>
          <w:szCs w:val="24"/>
        </w:rPr>
        <w:t xml:space="preserve">, tales como </w:t>
      </w:r>
      <w:r w:rsidR="00390344" w:rsidRPr="00353613">
        <w:rPr>
          <w:rFonts w:ascii="Arial" w:eastAsia="Times New Roman" w:hAnsi="Arial" w:cs="Arial"/>
          <w:color w:val="231F20"/>
          <w:spacing w:val="4"/>
          <w:sz w:val="24"/>
          <w:szCs w:val="24"/>
        </w:rPr>
        <w:fldChar w:fldCharType="begin" w:fldLock="1"/>
      </w:r>
      <w:r w:rsidR="00390344" w:rsidRPr="00353613">
        <w:rPr>
          <w:rFonts w:ascii="Arial" w:eastAsia="Times New Roman" w:hAnsi="Arial" w:cs="Arial"/>
          <w:color w:val="231F20"/>
          <w:spacing w:val="4"/>
          <w:sz w:val="24"/>
          <w:szCs w:val="24"/>
        </w:rPr>
        <w:instrText>ADDIN CSL_CITATION { "citationItems" : [ { "id" : "ITEM-1", "itemData" : { "DOI" : "10.1177/0143034315626609", "ISSN" : "0143-0343", "author" : [ { "dropping-particle" : "", "family" : "Coelho", "given" : "V. A.", "non-dropping-particle" : "", "parse-names" : false, "suffix" : "" }, { "dropping-particle" : "", "family" : "Sousa", "given" : "V.", "non-dropping-particle" : "", "parse-names" : false, "suffix" : "" }, { "dropping-particle" : "", "family" : "Marchante", "given" : "M.", "non-dropping-particle" : "", "parse-names" : false, "suffix" : "" }, { "dropping-particle" : "", "family" : "Bras", "given" : "P.", "non-dropping-particle" : "", "parse-names" : false, "suffix" : "" }, { "dropping-particle" : "", "family" : "Romao", "given" : "A. M.", "non-dropping-particle" : "", "parse-names" : false, "suffix" : "" } ], "container-title" : "School Psychology International", "id" : "ITEM-1", "issue" : "3", "issued" : { "date-parts" : [ [ "2016", "6", "1" ] ] }, "page" : "223-239", "title" : "Bullying and cyberbullying in Portugal: Validation of a questionnaire and analysis of prevalence", "type" : "article-journal", "volume" : "37" }, "uris" : [ "http://www.mendeley.com/documents/?uuid=b0484c93-5509-3ff3-a452-5bfdb9de863c" ] } ], "mendeley" : { "formattedCitation" : "(Coelho, Sousa, Marchante, Bras, &amp; Romao, 2016)", "manualFormatting" : "Coelho, Sousa, Marchante, Bras, &amp; Romao (2016)", "plainTextFormattedCitation" : "(Coelho, Sousa, Marchante, Bras, &amp; Romao, 2016)", "previouslyFormattedCitation" : "(Coelho, Sousa, Marchante, Bras, &amp; Romao, 2016)" }, "properties" : { "noteIndex" : 0 }, "schema" : "https://github.com/citation-style-language/schema/raw/master/csl-citation.json" }</w:instrText>
      </w:r>
      <w:r w:rsidR="00390344" w:rsidRPr="00353613">
        <w:rPr>
          <w:rFonts w:ascii="Arial" w:eastAsia="Times New Roman" w:hAnsi="Arial" w:cs="Arial"/>
          <w:color w:val="231F20"/>
          <w:spacing w:val="4"/>
          <w:sz w:val="24"/>
          <w:szCs w:val="24"/>
        </w:rPr>
        <w:fldChar w:fldCharType="separate"/>
      </w:r>
      <w:r w:rsidR="00390344" w:rsidRPr="00353613">
        <w:rPr>
          <w:rFonts w:ascii="Arial" w:eastAsia="Times New Roman" w:hAnsi="Arial" w:cs="Arial"/>
          <w:noProof/>
          <w:color w:val="231F20"/>
          <w:spacing w:val="4"/>
          <w:sz w:val="24"/>
          <w:szCs w:val="24"/>
        </w:rPr>
        <w:t>Coelho, Sousa, Marchante, Bras, &amp; Romao (2016)</w:t>
      </w:r>
      <w:r w:rsidR="00390344" w:rsidRPr="00353613">
        <w:rPr>
          <w:rFonts w:ascii="Arial" w:eastAsia="Times New Roman" w:hAnsi="Arial" w:cs="Arial"/>
          <w:color w:val="231F20"/>
          <w:spacing w:val="4"/>
          <w:sz w:val="24"/>
          <w:szCs w:val="24"/>
        </w:rPr>
        <w:fldChar w:fldCharType="end"/>
      </w:r>
      <w:r w:rsidR="00390344" w:rsidRPr="00353613">
        <w:rPr>
          <w:rFonts w:ascii="Arial" w:eastAsia="Times New Roman" w:hAnsi="Arial" w:cs="Arial"/>
          <w:color w:val="231F20"/>
          <w:spacing w:val="4"/>
          <w:sz w:val="24"/>
          <w:szCs w:val="24"/>
        </w:rPr>
        <w:t>, quienes encontraron un porcentaje menor en el grupo de víctimas (10,1%) aunque solamente llevado a cabo en Lisboa.</w:t>
      </w:r>
      <w:r w:rsidR="00AC3CC6" w:rsidRPr="00353613">
        <w:rPr>
          <w:rFonts w:ascii="Arial" w:eastAsia="Times New Roman" w:hAnsi="Arial" w:cs="Arial"/>
          <w:color w:val="231F20"/>
          <w:spacing w:val="4"/>
          <w:sz w:val="24"/>
          <w:szCs w:val="24"/>
        </w:rPr>
        <w:t xml:space="preserve"> En el mismo contexto y con una muestra del tercer ciclo de enseñanza básica, la investigación de </w:t>
      </w:r>
      <w:r w:rsidR="00390344" w:rsidRPr="00353613">
        <w:rPr>
          <w:rFonts w:ascii="Arial" w:eastAsia="Times New Roman" w:hAnsi="Arial" w:cs="Arial"/>
          <w:color w:val="231F20"/>
          <w:spacing w:val="4"/>
          <w:sz w:val="24"/>
          <w:szCs w:val="24"/>
        </w:rPr>
        <w:t xml:space="preserve"> </w:t>
      </w:r>
      <w:r w:rsidR="00AC3CC6" w:rsidRPr="00353613">
        <w:rPr>
          <w:rFonts w:ascii="Arial" w:eastAsia="Times New Roman" w:hAnsi="Arial" w:cs="Arial"/>
          <w:color w:val="231F20"/>
          <w:spacing w:val="4"/>
          <w:sz w:val="24"/>
          <w:szCs w:val="24"/>
        </w:rPr>
        <w:fldChar w:fldCharType="begin" w:fldLock="1"/>
      </w:r>
      <w:r w:rsidR="00AC3CC6" w:rsidRPr="00353613">
        <w:rPr>
          <w:rFonts w:ascii="Arial" w:eastAsia="Times New Roman" w:hAnsi="Arial" w:cs="Arial"/>
          <w:color w:val="231F20"/>
          <w:spacing w:val="4"/>
          <w:sz w:val="24"/>
          <w:szCs w:val="24"/>
        </w:rPr>
        <w:instrText>ADDIN CSL_CITATION { "citationItems" : [ { "id" : "ITEM-1", "itemData" : { "ISSN" : "0871-9187", "author" : [ { "dropping-particle" : "", "family" : "Freire", "given" : "Isabel P.", "non-dropping-particle" : "", "parse-names" : false, "suffix" : "" }, { "dropping-particle" : "", "family" : "Sim\u00e3o", "given" : "Ana M. Veiga", "non-dropping-particle" : "", "parse-names" : false, "suffix" : "" }, { "dropping-particle" : "", "family" : "Ferreira", "given" : "Ana S.", "non-dropping-particle" : "", "parse-names" : false, "suffix" : "" } ], "container-title" : "Revista Portuguesa de Educa\u00e7\u00e3o", "id" : "ITEM-1", "issue" : "2", "issued" : { "date-parts" : [ [ "2006" ] ] }, "page" : "157-183", "publisher" : "Universidade do Minho", "title" : "O estudo da viol\u00eancia entre pares no 3\u00ba ciclo\ndo ensino b\u00e1sico - um question\u00e1rio aferido\npara a popula\u00e7\u00e3o escolar portuguesa", "type" : "article-journal", "volume" : "19" }, "uris" : [ "http://www.mendeley.com/documents/?uuid=feb1b16b-b9e8-38a1-b50a-5b5a3d550084" ] } ], "mendeley" : { "formattedCitation" : "(Freire, Sim\u00e3o, &amp; Ferreira, 2006)", "manualFormatting" : "Freire, Sim\u00e3o, &amp; Ferreira (2006)", "plainTextFormattedCitation" : "(Freire, Sim\u00e3o, &amp; Ferreira, 2006)", "previouslyFormattedCitation" : "(Freire, Sim\u00e3o, &amp; Ferreira, 2006)" }, "properties" : { "noteIndex" : 0 }, "schema" : "https://github.com/citation-style-language/schema/raw/master/csl-citation.json" }</w:instrText>
      </w:r>
      <w:r w:rsidR="00AC3CC6" w:rsidRPr="00353613">
        <w:rPr>
          <w:rFonts w:ascii="Arial" w:eastAsia="Times New Roman" w:hAnsi="Arial" w:cs="Arial"/>
          <w:color w:val="231F20"/>
          <w:spacing w:val="4"/>
          <w:sz w:val="24"/>
          <w:szCs w:val="24"/>
        </w:rPr>
        <w:fldChar w:fldCharType="separate"/>
      </w:r>
      <w:r w:rsidR="00AC3CC6" w:rsidRPr="00353613">
        <w:rPr>
          <w:rFonts w:ascii="Arial" w:eastAsia="Times New Roman" w:hAnsi="Arial" w:cs="Arial"/>
          <w:noProof/>
          <w:color w:val="231F20"/>
          <w:spacing w:val="4"/>
          <w:sz w:val="24"/>
          <w:szCs w:val="24"/>
        </w:rPr>
        <w:t>Freire, Simão, &amp; Ferreira (2006)</w:t>
      </w:r>
      <w:r w:rsidR="00AC3CC6" w:rsidRPr="00353613">
        <w:rPr>
          <w:rFonts w:ascii="Arial" w:eastAsia="Times New Roman" w:hAnsi="Arial" w:cs="Arial"/>
          <w:color w:val="231F20"/>
          <w:spacing w:val="4"/>
          <w:sz w:val="24"/>
          <w:szCs w:val="24"/>
        </w:rPr>
        <w:fldChar w:fldCharType="end"/>
      </w:r>
      <w:r w:rsidR="00AC3CC6" w:rsidRPr="00353613">
        <w:rPr>
          <w:rFonts w:ascii="Arial" w:eastAsia="Times New Roman" w:hAnsi="Arial" w:cs="Arial"/>
          <w:color w:val="231F20"/>
          <w:spacing w:val="4"/>
          <w:sz w:val="24"/>
          <w:szCs w:val="24"/>
        </w:rPr>
        <w:t xml:space="preserve"> encuentra un 7% de participación de los estudiantes en conductas de </w:t>
      </w:r>
      <w:r w:rsidR="00AC3CC6" w:rsidRPr="00353613">
        <w:rPr>
          <w:rFonts w:ascii="Arial" w:eastAsia="Times New Roman" w:hAnsi="Arial" w:cs="Arial"/>
          <w:i/>
          <w:color w:val="231F20"/>
          <w:spacing w:val="4"/>
          <w:sz w:val="24"/>
          <w:szCs w:val="24"/>
        </w:rPr>
        <w:t>bullying</w:t>
      </w:r>
      <w:r w:rsidR="00AC3CC6" w:rsidRPr="00353613">
        <w:rPr>
          <w:rFonts w:ascii="Arial" w:eastAsia="Times New Roman" w:hAnsi="Arial" w:cs="Arial"/>
          <w:color w:val="231F20"/>
          <w:spacing w:val="4"/>
          <w:sz w:val="24"/>
          <w:szCs w:val="24"/>
        </w:rPr>
        <w:t xml:space="preserve">, (4,5% son víctimas y 2,5% agresores). </w:t>
      </w:r>
    </w:p>
    <w:p w:rsidR="00752552" w:rsidRPr="00353613" w:rsidRDefault="00390344" w:rsidP="00353613">
      <w:pPr>
        <w:spacing w:line="240" w:lineRule="auto"/>
        <w:jc w:val="both"/>
        <w:rPr>
          <w:rFonts w:ascii="Arial" w:eastAsia="Times New Roman" w:hAnsi="Arial" w:cs="Arial"/>
          <w:color w:val="231F20"/>
          <w:spacing w:val="4"/>
          <w:sz w:val="24"/>
          <w:szCs w:val="24"/>
        </w:rPr>
      </w:pPr>
      <w:r w:rsidRPr="00353613">
        <w:rPr>
          <w:rFonts w:ascii="Arial" w:eastAsia="Times New Roman" w:hAnsi="Arial" w:cs="Arial"/>
          <w:color w:val="231F20"/>
          <w:spacing w:val="4"/>
          <w:sz w:val="24"/>
          <w:szCs w:val="24"/>
        </w:rPr>
        <w:lastRenderedPageBreak/>
        <w:t xml:space="preserve">A nivel internacional, </w:t>
      </w:r>
      <w:r w:rsidRPr="00353613">
        <w:rPr>
          <w:rFonts w:ascii="Arial" w:eastAsia="Times New Roman" w:hAnsi="Arial" w:cs="Arial"/>
          <w:color w:val="231F20"/>
          <w:spacing w:val="4"/>
          <w:sz w:val="24"/>
          <w:szCs w:val="24"/>
        </w:rPr>
        <w:fldChar w:fldCharType="begin" w:fldLock="1"/>
      </w:r>
      <w:r w:rsidRPr="00353613">
        <w:rPr>
          <w:rFonts w:ascii="Arial" w:eastAsia="Times New Roman" w:hAnsi="Arial" w:cs="Arial"/>
          <w:color w:val="231F20"/>
          <w:spacing w:val="4"/>
          <w:sz w:val="24"/>
          <w:szCs w:val="24"/>
        </w:rPr>
        <w:instrText>ADDIN CSL_CITATION { "citationItems" : [ { "id" : "ITEM-1", "itemData" : { "ISSN" : "0212-9728", "abstract" : "La relaci\u00f3n de los j\u00f3venes con las tecnolog\u00edas plantea diversos\nriesgos como la ciberadicci\u00f3n y el cyberbullying. Este estudio analiza el consumo\nque una muestra de adolescentes hace del m\u00f3vil y del ordenador, de\nconductas de ciberadicci\u00f3n, y de bullying y cyberbullying, teniendo en cuenta\nsu relaci\u00f3n con el sexo y el nivel educativo. Tambi\u00e9n se relaciona el consumo\ncon la supervisi\u00f3n familiar durante la conexi\u00f3n a la red. Se aplic\u00f3 un\ncuestionario autoinformado a 1353 adolescentes escolares de Educaci\u00f3n\nSecundaria y Bachillerato, de un rango de edad de 12-21 a\u00f1os (M = 14.8;\nDT = 1.62; 52.8% varones). Los resultados indican que el consumo medio\ndel m\u00f3vil y del ordenador se encuentra entre 1-2 horas al d\u00eda. Casi un 13%\nse encuentra en situaci\u00f3n de ciberadicci\u00f3n y el 32% en situaci\u00f3n de riesgo.\nSe aprecian diferencias por sexo y nivel educativo. Se constata un mayor nivel\nde incidencia del bullying (12%) frente al cyberbullying (7.7%), as\u00ed como\nuna considerable asociaci\u00f3n entre estas conductas y el consumo de medios.\nLa supervisi\u00f3n familiar act\u00faa como factor de protecci\u00f3n. Estos resultados\nplantean la necesidad de alentar a adolescentes y educadores sobre la importancia\nde educar en los riesgos del abuso de las tecnolog\u00edas.", "author" : [ { "dropping-particle" : "", "family" : "Arn\u00e1iz S\u00e1nchez", "given" : "Pilar", "non-dropping-particle" : "", "parse-names" : false, "suffix" : "" }, { "dropping-particle" : "", "family" : "Cerezo Ram\u00edrez", "given" : "Fuensanta", "non-dropping-particle" : "", "parse-names" : false, "suffix" : "" }, { "dropping-particle" : "", "family" : "Gim\u00e9nez", "given" : "Ana M.", "non-dropping-particle" : "", "parse-names" : false, "suffix" : "" }, { "dropping-particle" : "", "family" : "Maquil\u00f3n S\u00e1nchez", "given" : "Javier J.", "non-dropping-particle" : "", "parse-names" : false, "suffix" : "" } ], "container-title" : "Anales de psicolog\u00eda, ISSN 0212-9728, ISSN-e 1695-2294, Vol. 32, N\u00ba. 3, 2016, p\u00e1gs. 761-769", "id" : "ITEM-1", "issue" : "3", "issued" : { "date-parts" : [ [ "2016" ] ] }, "page" : "761-769", "publisher" : "Servicio de Publicaciones", "title" : "Conductas de ciberadicci\u00f3n y experiencias de &amp;quot;cyberbullying&amp;quot; entre adolescentes", "type" : "article-journal", "volume" : "32" }, "uris" : [ "http://www.mendeley.com/documents/?uuid=166555bf-0034-3616-831f-332928ba5e9f" ] } ], "mendeley" : { "formattedCitation" : "(Arn\u00e1iz S\u00e1nchez et al., 2016)", "manualFormatting" : "Arn\u00e1iz S\u00e1nchez, Cerezo Ram\u00edrez, Gim\u00e9nez, &amp; Maquil\u00f3n S\u00e1nchez (2016)", "plainTextFormattedCitation" : "(Arn\u00e1iz S\u00e1nchez et al., 2016)", "previouslyFormattedCitation" : "(Arn\u00e1iz S\u00e1nchez et al., 2016)" }, "properties" : { "noteIndex" : 0 }, "schema" : "https://github.com/citation-style-language/schema/raw/master/csl-citation.json" }</w:instrText>
      </w:r>
      <w:r w:rsidRPr="00353613">
        <w:rPr>
          <w:rFonts w:ascii="Arial" w:eastAsia="Times New Roman" w:hAnsi="Arial" w:cs="Arial"/>
          <w:color w:val="231F20"/>
          <w:spacing w:val="4"/>
          <w:sz w:val="24"/>
          <w:szCs w:val="24"/>
        </w:rPr>
        <w:fldChar w:fldCharType="separate"/>
      </w:r>
      <w:r w:rsidRPr="00353613">
        <w:rPr>
          <w:rFonts w:ascii="Arial" w:eastAsia="Times New Roman" w:hAnsi="Arial" w:cs="Arial"/>
          <w:noProof/>
          <w:color w:val="231F20"/>
          <w:spacing w:val="4"/>
          <w:sz w:val="24"/>
          <w:szCs w:val="24"/>
        </w:rPr>
        <w:t>Arnáiz Sánchez, Cerezo Ramírez, Giménez, &amp; Maquilón Sánchez (2016)</w:t>
      </w:r>
      <w:r w:rsidRPr="00353613">
        <w:rPr>
          <w:rFonts w:ascii="Arial" w:eastAsia="Times New Roman" w:hAnsi="Arial" w:cs="Arial"/>
          <w:color w:val="231F20"/>
          <w:spacing w:val="4"/>
          <w:sz w:val="24"/>
          <w:szCs w:val="24"/>
        </w:rPr>
        <w:fldChar w:fldCharType="end"/>
      </w:r>
      <w:r w:rsidRPr="00353613">
        <w:rPr>
          <w:rFonts w:ascii="Arial" w:eastAsia="Times New Roman" w:hAnsi="Arial" w:cs="Arial"/>
          <w:color w:val="231F20"/>
          <w:spacing w:val="4"/>
          <w:sz w:val="24"/>
          <w:szCs w:val="24"/>
        </w:rPr>
        <w:t xml:space="preserve"> encontraron un impacto del 7,7% en jóvenes de entre 12 y 21</w:t>
      </w:r>
      <w:r w:rsidR="00935DFC" w:rsidRPr="00353613">
        <w:rPr>
          <w:rFonts w:ascii="Arial" w:eastAsia="Times New Roman" w:hAnsi="Arial" w:cs="Arial"/>
          <w:color w:val="231F20"/>
          <w:spacing w:val="4"/>
          <w:sz w:val="24"/>
          <w:szCs w:val="24"/>
        </w:rPr>
        <w:t xml:space="preserve"> años en estudiantes españoles, aunque</w:t>
      </w:r>
      <w:r w:rsidR="00A37228" w:rsidRPr="00353613">
        <w:rPr>
          <w:rFonts w:ascii="Arial" w:eastAsia="Times New Roman" w:hAnsi="Arial" w:cs="Arial"/>
          <w:color w:val="231F20"/>
          <w:spacing w:val="4"/>
          <w:sz w:val="24"/>
          <w:szCs w:val="24"/>
        </w:rPr>
        <w:t xml:space="preserve"> </w:t>
      </w:r>
      <w:r w:rsidR="00A37228" w:rsidRPr="00353613">
        <w:rPr>
          <w:rFonts w:ascii="Arial" w:eastAsia="Times New Roman" w:hAnsi="Arial" w:cs="Arial"/>
          <w:color w:val="231F20"/>
          <w:spacing w:val="4"/>
          <w:sz w:val="24"/>
          <w:szCs w:val="24"/>
        </w:rPr>
        <w:fldChar w:fldCharType="begin" w:fldLock="1"/>
      </w:r>
      <w:r w:rsidR="00935DFC" w:rsidRPr="00353613">
        <w:rPr>
          <w:rFonts w:ascii="Arial" w:eastAsia="Times New Roman" w:hAnsi="Arial" w:cs="Arial"/>
          <w:color w:val="231F20"/>
          <w:spacing w:val="4"/>
          <w:sz w:val="24"/>
          <w:szCs w:val="24"/>
        </w:rPr>
        <w:instrText>ADDIN CSL_CITATION { "citationItems" : [ { "id" : "ITEM-1", "itemData" : { "ISSN" : "0212-9728", "abstract" : "Resumen: El objetivo de este estudio fue analizar la violencia a trav\u00e9s de las Tecnolog\u00edas de la Informaci\u00f3n y la Comunicaci\u00f3n (TIC) en estudiantes de Educaci\u00f3n Secundaria Obligatoria. Para ello, se aplic\u00f3 el Cuestionario de Violencia Escolar-Revisado (CUVE-R) a 638 estudiantes de 1\u00ba a 4\u00ba de ESO, pertenecientes a seis centros educativos de Asturias (Espa\u00f1a). Los resulta-dos obtenidos muestran que, a pesar de ser menos habitual que otros tipos m\u00e1s tradicionales de violencia escolar, la violencia a trav\u00e9s de las TIC aparece con una frecuencia que la hace digna de atenci\u00f3n. Se han encon-trado diferencias estad\u00edsticamente significativas en funci\u00f3n del curso y del entorno -rural o urbano-del centro: la violencia a trav\u00e9s de las TIC aparece con mayor frecuencia en 2\u00ba de ESO que en los dem\u00e1s niveles educativos, y en los centros urbanos que en los rurales. En cambio, apenas se han en-contrado diferencias en funci\u00f3n del g\u00e9nero. Se ha hallado, asimismo, una fuerte correlaci\u00f3n entre la presencia de violencia a trav\u00e9s de las TIC y de otros tipos de violencia escolar m\u00e1s tradicionales. Estos resultados se contrastan con los obtenidos por los estudios previos m\u00e1s relevantes sobre esta tem\u00e1tica. Se discuten algunas implicaciones educativas de estos resul-tados. Palabras clave: Violencia escolar; ciberacoso; Educaci\u00f3n Secundaria; Tecnolog\u00edas de la Informaci\u00f3n y la Comunicaci\u00f3n. Title: Violence through information and communication technologies in secondary students. Abstract: The aim of this paper was to analyze violence through Informa-tion and Communication Technologies (ICT) in Compulsory Secondary Education students. To achieve this objective, the School Violence Question-naire-Revised was applied to 638 Compulsory Secondary Education stu-dents, from six high schools in Asturias (Spain). Results show that vio-lence through ICT occurs with a remarkable frequency, although less than some kinds of traditional school violence. Statistically significative differ-ences were found among grades of Compulsory Secondary Education and between rural and urban centers. Violence through ICT is more frequent in second grade and in urban high schools. However, statistically significa-tive differences were barely found between genders. Also, a strong correla-tion between violence through ICT and some kinds of traditional school violence was found. These outcomes are compared with the results of the main previous works about this subject. Some educative implications of these results\u2026", "author" : [ { "dropping-particle" : "", "family" : "\u00c1lvarez-Garc\u00eda", "given" : "David", "non-dropping-particle" : "", "parse-names" : false, "suffix" : "" }, { "dropping-particle" : "", "family" : "N\u00fa\u00f1ez P\u00e9rez", "given" : "Jos\u00e9 Carlos", "non-dropping-particle" : "", "parse-names" : false, "suffix" : "" }, { "dropping-particle" : "", "family" : "P\u00e9rez", "given" : "Lu\u00eds \u00c1lvarez", "non-dropping-particle" : "", "parse-names" : false, "suffix" : "" }, { "dropping-particle" : "", "family" : "Gonz\u00e1lez", "given" : "Alejandra Dobarro", "non-dropping-particle" : "", "parse-names" : false, "suffix" : "" }, { "dropping-particle" : "", "family" : "Rodr\u00edguez P\u00e9rez", "given" : "Celestino", "non-dropping-particle" : "", "parse-names" : false, "suffix" : "" }, { "dropping-particle" : "", "family" : "Gonz\u00e1lez-Castro", "given" : "Paloma", "non-dropping-particle" : "", "parse-names" : false, "suffix" : "" } ], "id" : "ITEM-1", "issue" : "1", "issued" : { "date-parts" : [ [ "0" ] ] }, "page" : "221-231", "title" : "Violencia a trav\u00e9s de las tecnolog\u00edas de la informaci\u00f3n y la comunicaci\u00f3n en estudiantes de secundaria", "type" : "article-journal", "volume" : "27" }, "uris" : [ "http://www.mendeley.com/documents/?uuid=5a28757b-8eab-336a-bf01-8cc39b6c4327" ] } ], "mendeley" : { "formattedCitation" : "(\u00c1lvarez-Garc\u00eda et al., n.d.)", "manualFormatting" : "\u00c1lvarez-Garc\u00eda et al. (2012)", "plainTextFormattedCitation" : "(\u00c1lvarez-Garc\u00eda et al., n.d.)", "previouslyFormattedCitation" : "(\u00c1lvarez-Garc\u00eda et al., n.d.)" }, "properties" : { "noteIndex" : 0 }, "schema" : "https://github.com/citation-style-language/schema/raw/master/csl-citation.json" }</w:instrText>
      </w:r>
      <w:r w:rsidR="00A37228" w:rsidRPr="00353613">
        <w:rPr>
          <w:rFonts w:ascii="Arial" w:eastAsia="Times New Roman" w:hAnsi="Arial" w:cs="Arial"/>
          <w:color w:val="231F20"/>
          <w:spacing w:val="4"/>
          <w:sz w:val="24"/>
          <w:szCs w:val="24"/>
        </w:rPr>
        <w:fldChar w:fldCharType="separate"/>
      </w:r>
      <w:r w:rsidR="00A37228" w:rsidRPr="00353613">
        <w:rPr>
          <w:rFonts w:ascii="Arial" w:eastAsia="Times New Roman" w:hAnsi="Arial" w:cs="Arial"/>
          <w:noProof/>
          <w:color w:val="231F20"/>
          <w:spacing w:val="4"/>
          <w:sz w:val="24"/>
          <w:szCs w:val="24"/>
        </w:rPr>
        <w:t>Álvarez-García et al. (2012)</w:t>
      </w:r>
      <w:r w:rsidR="00A37228" w:rsidRPr="00353613">
        <w:rPr>
          <w:rFonts w:ascii="Arial" w:eastAsia="Times New Roman" w:hAnsi="Arial" w:cs="Arial"/>
          <w:color w:val="231F20"/>
          <w:spacing w:val="4"/>
          <w:sz w:val="24"/>
          <w:szCs w:val="24"/>
        </w:rPr>
        <w:fldChar w:fldCharType="end"/>
      </w:r>
      <w:r w:rsidR="00A37228" w:rsidRPr="00353613">
        <w:rPr>
          <w:rFonts w:ascii="Arial" w:eastAsia="Times New Roman" w:hAnsi="Arial" w:cs="Arial"/>
          <w:color w:val="231F20"/>
          <w:spacing w:val="4"/>
          <w:sz w:val="24"/>
          <w:szCs w:val="24"/>
        </w:rPr>
        <w:t xml:space="preserve"> señalaba</w:t>
      </w:r>
      <w:r w:rsidR="00935DFC" w:rsidRPr="00353613">
        <w:rPr>
          <w:rFonts w:ascii="Arial" w:eastAsia="Times New Roman" w:hAnsi="Arial" w:cs="Arial"/>
          <w:color w:val="231F20"/>
          <w:spacing w:val="4"/>
          <w:sz w:val="24"/>
          <w:szCs w:val="24"/>
        </w:rPr>
        <w:t>n</w:t>
      </w:r>
      <w:r w:rsidR="00A37228" w:rsidRPr="00353613">
        <w:rPr>
          <w:rFonts w:ascii="Arial" w:eastAsia="Times New Roman" w:hAnsi="Arial" w:cs="Arial"/>
          <w:color w:val="231F20"/>
          <w:spacing w:val="4"/>
          <w:sz w:val="24"/>
          <w:szCs w:val="24"/>
        </w:rPr>
        <w:t xml:space="preserve"> que el 35,4% de alumnos asturianos</w:t>
      </w:r>
      <w:r w:rsidR="00935DFC" w:rsidRPr="00353613">
        <w:rPr>
          <w:rFonts w:ascii="Arial" w:eastAsia="Times New Roman" w:hAnsi="Arial" w:cs="Arial"/>
          <w:color w:val="231F20"/>
          <w:spacing w:val="4"/>
          <w:sz w:val="24"/>
          <w:szCs w:val="24"/>
        </w:rPr>
        <w:t xml:space="preserve"> </w:t>
      </w:r>
      <w:r w:rsidR="00A37228" w:rsidRPr="00353613">
        <w:rPr>
          <w:rFonts w:ascii="Arial" w:eastAsia="Times New Roman" w:hAnsi="Arial" w:cs="Arial"/>
          <w:color w:val="231F20"/>
          <w:spacing w:val="4"/>
          <w:sz w:val="24"/>
          <w:szCs w:val="24"/>
        </w:rPr>
        <w:t xml:space="preserve">habían padecido episodios de </w:t>
      </w:r>
      <w:r w:rsidR="00A37228" w:rsidRPr="00353613">
        <w:rPr>
          <w:rFonts w:ascii="Arial" w:eastAsia="Times New Roman" w:hAnsi="Arial" w:cs="Arial"/>
          <w:i/>
          <w:color w:val="231F20"/>
          <w:spacing w:val="4"/>
          <w:sz w:val="24"/>
          <w:szCs w:val="24"/>
        </w:rPr>
        <w:t>cyberbullying</w:t>
      </w:r>
      <w:r w:rsidR="00935DFC" w:rsidRPr="00353613">
        <w:rPr>
          <w:rFonts w:ascii="Arial" w:eastAsia="Times New Roman" w:hAnsi="Arial" w:cs="Arial"/>
          <w:i/>
          <w:color w:val="231F20"/>
          <w:spacing w:val="4"/>
          <w:sz w:val="24"/>
          <w:szCs w:val="24"/>
        </w:rPr>
        <w:t xml:space="preserve">. </w:t>
      </w:r>
      <w:r w:rsidR="00935DFC" w:rsidRPr="00353613">
        <w:rPr>
          <w:rFonts w:ascii="Arial" w:eastAsia="Times New Roman" w:hAnsi="Arial" w:cs="Arial"/>
          <w:color w:val="231F20"/>
          <w:spacing w:val="4"/>
          <w:sz w:val="24"/>
          <w:szCs w:val="24"/>
        </w:rPr>
        <w:t xml:space="preserve">En Eslovaquia se encontró que el 42,7% con una población de alumnos de 11 a 18 años que el 42,7% habían sido víctimas de </w:t>
      </w:r>
      <w:r w:rsidR="00935DFC" w:rsidRPr="00353613">
        <w:rPr>
          <w:rFonts w:ascii="Arial" w:eastAsia="Times New Roman" w:hAnsi="Arial" w:cs="Arial"/>
          <w:i/>
          <w:color w:val="231F20"/>
          <w:spacing w:val="4"/>
          <w:sz w:val="24"/>
          <w:szCs w:val="24"/>
        </w:rPr>
        <w:t>cyberbullying</w:t>
      </w:r>
      <w:r w:rsidR="00935DFC" w:rsidRPr="00353613">
        <w:rPr>
          <w:rFonts w:ascii="Arial" w:eastAsia="Times New Roman" w:hAnsi="Arial" w:cs="Arial"/>
          <w:color w:val="231F20"/>
          <w:spacing w:val="4"/>
          <w:sz w:val="24"/>
          <w:szCs w:val="24"/>
        </w:rPr>
        <w:t xml:space="preserve"> </w:t>
      </w:r>
      <w:r w:rsidR="00935DFC" w:rsidRPr="00353613">
        <w:rPr>
          <w:rFonts w:ascii="Arial" w:eastAsia="Times New Roman" w:hAnsi="Arial" w:cs="Arial"/>
          <w:color w:val="231F20"/>
          <w:spacing w:val="4"/>
          <w:sz w:val="24"/>
          <w:szCs w:val="24"/>
        </w:rPr>
        <w:fldChar w:fldCharType="begin" w:fldLock="1"/>
      </w:r>
      <w:r w:rsidR="00F845EB" w:rsidRPr="00353613">
        <w:rPr>
          <w:rFonts w:ascii="Arial" w:eastAsia="Times New Roman" w:hAnsi="Arial" w:cs="Arial"/>
          <w:color w:val="231F20"/>
          <w:spacing w:val="4"/>
          <w:sz w:val="24"/>
          <w:szCs w:val="24"/>
        </w:rPr>
        <w:instrText>ADDIN CSL_CITATION { "citationItems" : [ { "id" : "ITEM-1", "itemData" : { "DOI" : "10.1515/jolace-2016-0015", "ISSN" : "1339-4584", "abstract" : "&lt;p&gt;Cyber-culture points out the life in cyberspace and goes beyond national cultures. It is particularly attractive for the young people who use Information and Communications Technologies (ICT) to express their attitudes, values, beliefs and thinking. Those do not need to be necessarily in accordance with the standards of an individual society. Cyberculture becomes dangerous. Great risk lies in cyberbullying that represents negative impact of cyber-culture on human behavior. The aim of the study is to detect cyberbullying as a negative impact of cyber-culture among of Slovak children and adolescents. The research was carried out on a sample of 1619 11-18-year old respondents (average age was 14.51). Results of cyberbullying research carried out using Latent Class Analysis (LCA) have proved the appropriateness of 3-latent-class module. Relative entropy of the module reached 0.915. It was demonstrated that 52.9% of respondents belonged to the group of uninvolved, 42.7% were victims and 4.4% were victims-aggressors. Being a negative consequence of cyber-culture, cyberbullying is a challenge that educators - including other assisting professions - face when educating children and adolescents to orientate in cyberspace, behave responsibly, express themselves in a way that would not interfere others\u2019 integrity and identity (personal and virtual). The study was written under VEGA M\u0160VVa\u0160 SR a SAV \u010d. 1/0244/15: \u201cDetekcia a rie\u0161enie kyber\u0161ikany\u201d.&lt;/p&gt;", "author" : [ { "dropping-particle" : "", "family" : "Holl\u00e1", "given" : "Katar\u00edna", "non-dropping-particle" : "", "parse-names" : false, "suffix" : "" } ], "container-title" : "Journal of Language and Cultural Education", "id" : "ITEM-1", "issue" : "2", "issued" : { "date-parts" : [ [ "2016", "1", "1" ] ] }, "title" : "Cyberbullying as a negative result of cyber-culture of Slovak children and adolescents: selected research findings", "type" : "article-journal", "volume" : "4" }, "uris" : [ "http://www.mendeley.com/documents/?uuid=5a0730cd-7d32-3085-9bea-9e851b868259" ] } ], "mendeley" : { "formattedCitation" : "(Holl\u00e1, 2016)", "plainTextFormattedCitation" : "(Holl\u00e1, 2016)", "previouslyFormattedCitation" : "(Holl\u00e1, 2016)" }, "properties" : { "noteIndex" : 0 }, "schema" : "https://github.com/citation-style-language/schema/raw/master/csl-citation.json" }</w:instrText>
      </w:r>
      <w:r w:rsidR="00935DFC" w:rsidRPr="00353613">
        <w:rPr>
          <w:rFonts w:ascii="Arial" w:eastAsia="Times New Roman" w:hAnsi="Arial" w:cs="Arial"/>
          <w:color w:val="231F20"/>
          <w:spacing w:val="4"/>
          <w:sz w:val="24"/>
          <w:szCs w:val="24"/>
        </w:rPr>
        <w:fldChar w:fldCharType="separate"/>
      </w:r>
      <w:r w:rsidR="00935DFC" w:rsidRPr="00353613">
        <w:rPr>
          <w:rFonts w:ascii="Arial" w:eastAsia="Times New Roman" w:hAnsi="Arial" w:cs="Arial"/>
          <w:noProof/>
          <w:color w:val="231F20"/>
          <w:spacing w:val="4"/>
          <w:sz w:val="24"/>
          <w:szCs w:val="24"/>
        </w:rPr>
        <w:t>(Hollá, 2016)</w:t>
      </w:r>
      <w:r w:rsidR="00935DFC" w:rsidRPr="00353613">
        <w:rPr>
          <w:rFonts w:ascii="Arial" w:eastAsia="Times New Roman" w:hAnsi="Arial" w:cs="Arial"/>
          <w:color w:val="231F20"/>
          <w:spacing w:val="4"/>
          <w:sz w:val="24"/>
          <w:szCs w:val="24"/>
        </w:rPr>
        <w:fldChar w:fldCharType="end"/>
      </w:r>
      <w:r w:rsidR="000B4CE8" w:rsidRPr="00353613">
        <w:rPr>
          <w:rFonts w:ascii="Arial" w:eastAsia="Times New Roman" w:hAnsi="Arial" w:cs="Arial"/>
          <w:color w:val="231F20"/>
          <w:spacing w:val="4"/>
          <w:sz w:val="24"/>
          <w:szCs w:val="24"/>
        </w:rPr>
        <w:t xml:space="preserve">. En Irlanda se encontró un porcentaje mínimo de </w:t>
      </w:r>
      <w:r w:rsidR="000B4CE8" w:rsidRPr="00353613">
        <w:rPr>
          <w:rFonts w:ascii="Arial" w:eastAsia="Times New Roman" w:hAnsi="Arial" w:cs="Arial"/>
          <w:i/>
          <w:color w:val="231F20"/>
          <w:spacing w:val="4"/>
          <w:sz w:val="24"/>
          <w:szCs w:val="24"/>
        </w:rPr>
        <w:t>cyberbullying</w:t>
      </w:r>
      <w:r w:rsidR="000B4CE8" w:rsidRPr="00353613">
        <w:rPr>
          <w:rFonts w:ascii="Arial" w:eastAsia="Times New Roman" w:hAnsi="Arial" w:cs="Arial"/>
          <w:color w:val="231F20"/>
          <w:spacing w:val="4"/>
          <w:sz w:val="24"/>
          <w:szCs w:val="24"/>
        </w:rPr>
        <w:t xml:space="preserve"> entre alumnos de 9 y 13 años (3,4%) según los estudios de </w:t>
      </w:r>
      <w:r w:rsidR="000B4CE8" w:rsidRPr="00353613">
        <w:rPr>
          <w:rFonts w:ascii="Arial" w:eastAsia="Times New Roman" w:hAnsi="Arial" w:cs="Arial"/>
          <w:color w:val="231F20"/>
          <w:spacing w:val="4"/>
          <w:sz w:val="24"/>
          <w:szCs w:val="24"/>
        </w:rPr>
        <w:fldChar w:fldCharType="begin" w:fldLock="1"/>
      </w:r>
      <w:r w:rsidR="003626EA" w:rsidRPr="00353613">
        <w:rPr>
          <w:rFonts w:ascii="Arial" w:eastAsia="Times New Roman" w:hAnsi="Arial" w:cs="Arial"/>
          <w:color w:val="231F20"/>
          <w:spacing w:val="4"/>
          <w:sz w:val="24"/>
          <w:szCs w:val="24"/>
        </w:rPr>
        <w:instrText>ADDIN CSL_CITATION { "citationItems" : [ { "id" : "ITEM-1", "itemData" : { "DOI" : "10.1080/02643944.2015.1127989", "ISSN" : "0264-3944", "author" : [ { "dropping-particle" : "", "family" : "Purdy", "given" : "Noel", "non-dropping-particle" : "", "parse-names" : false, "suffix" : "" }, { "dropping-particle" : "", "family" : "York", "given" : "Leanne", "non-dropping-particle" : "", "parse-names" : false, "suffix" : "" } ], "container-title" : "Pastoral Care in Education", "id" : "ITEM-1", "issue" : "1", "issued" : { "date-parts" : [ [ "2016", "1", "2" ] ] }, "page" : "13-23", "title" : "A critical investigation of the nature and extent of cyberbullying in two post-primary schools in Northern Ireland", "type" : "article-journal", "volume" : "34" }, "uris" : [ "http://www.mendeley.com/documents/?uuid=9fc1d870-4d09-3955-b540-14eceb41e66c" ] } ], "mendeley" : { "formattedCitation" : "(Purdy &amp; York, 2016)", "manualFormatting" : "Purdy &amp; York (2016)", "plainTextFormattedCitation" : "(Purdy &amp; York, 2016)", "previouslyFormattedCitation" : "(Purdy &amp; York, 2016)" }, "properties" : { "noteIndex" : 0 }, "schema" : "https://github.com/citation-style-language/schema/raw/master/csl-citation.json" }</w:instrText>
      </w:r>
      <w:r w:rsidR="000B4CE8" w:rsidRPr="00353613">
        <w:rPr>
          <w:rFonts w:ascii="Arial" w:eastAsia="Times New Roman" w:hAnsi="Arial" w:cs="Arial"/>
          <w:color w:val="231F20"/>
          <w:spacing w:val="4"/>
          <w:sz w:val="24"/>
          <w:szCs w:val="24"/>
        </w:rPr>
        <w:fldChar w:fldCharType="separate"/>
      </w:r>
      <w:r w:rsidR="003626EA" w:rsidRPr="00353613">
        <w:rPr>
          <w:rFonts w:ascii="Arial" w:eastAsia="Times New Roman" w:hAnsi="Arial" w:cs="Arial"/>
          <w:noProof/>
          <w:color w:val="231F20"/>
          <w:spacing w:val="4"/>
          <w:sz w:val="24"/>
          <w:szCs w:val="24"/>
        </w:rPr>
        <w:t>Purdy &amp; York (</w:t>
      </w:r>
      <w:r w:rsidR="000B4CE8" w:rsidRPr="00353613">
        <w:rPr>
          <w:rFonts w:ascii="Arial" w:eastAsia="Times New Roman" w:hAnsi="Arial" w:cs="Arial"/>
          <w:noProof/>
          <w:color w:val="231F20"/>
          <w:spacing w:val="4"/>
          <w:sz w:val="24"/>
          <w:szCs w:val="24"/>
        </w:rPr>
        <w:t>2016)</w:t>
      </w:r>
      <w:r w:rsidR="000B4CE8" w:rsidRPr="00353613">
        <w:rPr>
          <w:rFonts w:ascii="Arial" w:eastAsia="Times New Roman" w:hAnsi="Arial" w:cs="Arial"/>
          <w:color w:val="231F20"/>
          <w:spacing w:val="4"/>
          <w:sz w:val="24"/>
          <w:szCs w:val="24"/>
        </w:rPr>
        <w:fldChar w:fldCharType="end"/>
      </w:r>
      <w:r w:rsidR="003626EA" w:rsidRPr="00353613">
        <w:rPr>
          <w:rFonts w:ascii="Arial" w:eastAsia="Times New Roman" w:hAnsi="Arial" w:cs="Arial"/>
          <w:color w:val="231F20"/>
          <w:spacing w:val="4"/>
          <w:sz w:val="24"/>
          <w:szCs w:val="24"/>
        </w:rPr>
        <w:t xml:space="preserve">. En Estados Unidos, </w:t>
      </w:r>
      <w:r w:rsidR="003626EA" w:rsidRPr="00353613">
        <w:rPr>
          <w:rFonts w:ascii="Arial" w:eastAsia="Times New Roman" w:hAnsi="Arial" w:cs="Arial"/>
          <w:color w:val="231F20"/>
          <w:spacing w:val="4"/>
          <w:sz w:val="24"/>
          <w:szCs w:val="24"/>
        </w:rPr>
        <w:fldChar w:fldCharType="begin" w:fldLock="1"/>
      </w:r>
      <w:r w:rsidR="003626EA" w:rsidRPr="00353613">
        <w:rPr>
          <w:rFonts w:ascii="Arial" w:eastAsia="Times New Roman" w:hAnsi="Arial" w:cs="Arial"/>
          <w:color w:val="231F20"/>
          <w:spacing w:val="4"/>
          <w:sz w:val="24"/>
          <w:szCs w:val="24"/>
        </w:rPr>
        <w:instrText>ADDIN CSL_CITATION { "citationItems" : [ { "id" : "ITEM-1", "itemData" : { "DOI" : "10.1080/15388220.2015.1112805", "ISSN" : "1538-8220", "author" : [ { "dropping-particle" : "", "family" : "Conway", "given" : "Lauryn", "non-dropping-particle" : "", "parse-names" : false, "suffix" : "" }, { "dropping-particle" : "", "family" : "Gomez-Garibello", "given" : "Carlos", "non-dropping-particle" : "", "parse-names" : false, "suffix" : "" }, { "dropping-particle" : "", "family" : "Talwar", "given" : "Victoria", "non-dropping-particle" : "", "parse-names" : false, "suffix" : "" }, { "dropping-particle" : "", "family" : "Shariff", "given" : "Shaheen", "non-dropping-particle" : "", "parse-names" : false, "suffix" : "" } ], "container-title" : "Journal of School Violence", "id" : "ITEM-1", "issue" : "4", "issued" : { "date-parts" : [ [ "2016", "10", "7" ] ] }, "page" : "503-522", "title" : "Face-to-Face and Online: An Investigation of Children\u2019s and Adolescents\u2019 Bullying Behavior Through the Lens of Moral Emotions and Judgments", "type" : "article-journal", "volume" : "15" }, "uris" : [ "http://www.mendeley.com/documents/?uuid=e3aa271e-81aa-39f0-bfd2-6fbc9380fddb" ] } ], "mendeley" : { "formattedCitation" : "(Conway et al., 2016)", "manualFormatting" : "Conway et al. (2016)", "plainTextFormattedCitation" : "(Conway et al., 2016)", "previouslyFormattedCitation" : "(Conway et al., 2016)" }, "properties" : { "noteIndex" : 0 }, "schema" : "https://github.com/citation-style-language/schema/raw/master/csl-citation.json" }</w:instrText>
      </w:r>
      <w:r w:rsidR="003626EA" w:rsidRPr="00353613">
        <w:rPr>
          <w:rFonts w:ascii="Arial" w:eastAsia="Times New Roman" w:hAnsi="Arial" w:cs="Arial"/>
          <w:color w:val="231F20"/>
          <w:spacing w:val="4"/>
          <w:sz w:val="24"/>
          <w:szCs w:val="24"/>
        </w:rPr>
        <w:fldChar w:fldCharType="separate"/>
      </w:r>
      <w:r w:rsidR="003626EA" w:rsidRPr="00353613">
        <w:rPr>
          <w:rFonts w:ascii="Arial" w:eastAsia="Times New Roman" w:hAnsi="Arial" w:cs="Arial"/>
          <w:noProof/>
          <w:color w:val="231F20"/>
          <w:spacing w:val="4"/>
          <w:sz w:val="24"/>
          <w:szCs w:val="24"/>
        </w:rPr>
        <w:t>Conway et al. (2016)</w:t>
      </w:r>
      <w:r w:rsidR="003626EA" w:rsidRPr="00353613">
        <w:rPr>
          <w:rFonts w:ascii="Arial" w:eastAsia="Times New Roman" w:hAnsi="Arial" w:cs="Arial"/>
          <w:color w:val="231F20"/>
          <w:spacing w:val="4"/>
          <w:sz w:val="24"/>
          <w:szCs w:val="24"/>
        </w:rPr>
        <w:fldChar w:fldCharType="end"/>
      </w:r>
      <w:r w:rsidR="003626EA" w:rsidRPr="00353613">
        <w:rPr>
          <w:rFonts w:ascii="Arial" w:eastAsia="Times New Roman" w:hAnsi="Arial" w:cs="Arial"/>
          <w:color w:val="231F20"/>
          <w:spacing w:val="4"/>
          <w:sz w:val="24"/>
          <w:szCs w:val="24"/>
        </w:rPr>
        <w:t xml:space="preserve"> encontraron </w:t>
      </w:r>
      <w:r w:rsidR="00752552" w:rsidRPr="00353613">
        <w:rPr>
          <w:rFonts w:ascii="Arial" w:eastAsia="Times New Roman" w:hAnsi="Arial" w:cs="Arial"/>
          <w:color w:val="231F20"/>
          <w:spacing w:val="4"/>
          <w:sz w:val="24"/>
          <w:szCs w:val="24"/>
        </w:rPr>
        <w:t xml:space="preserve">que </w:t>
      </w:r>
      <w:r w:rsidR="003626EA" w:rsidRPr="00353613">
        <w:rPr>
          <w:rFonts w:ascii="Arial" w:eastAsia="Times New Roman" w:hAnsi="Arial" w:cs="Arial"/>
          <w:color w:val="231F20"/>
          <w:spacing w:val="4"/>
          <w:sz w:val="24"/>
          <w:szCs w:val="24"/>
        </w:rPr>
        <w:t xml:space="preserve">el problema </w:t>
      </w:r>
      <w:r w:rsidR="00752552" w:rsidRPr="00353613">
        <w:rPr>
          <w:rFonts w:ascii="Arial" w:eastAsia="Times New Roman" w:hAnsi="Arial" w:cs="Arial"/>
          <w:color w:val="231F20"/>
          <w:spacing w:val="4"/>
          <w:sz w:val="24"/>
          <w:szCs w:val="24"/>
        </w:rPr>
        <w:t xml:space="preserve">afecta al 45% de estudiantes de entre 8 y 16 años de edad de escuelas públicas en Toronto y Montreal. Como observamos, cada contexto parte de unas circunstancias peculiares y específicas, por lo que no existe un acuerdo entre las investigaciones, obteniendo algunas de ellas mayores porcentajes de acosados que otras. No obstante, tal y como señaló el informe internacional de UNICEF (2014), el </w:t>
      </w:r>
      <w:proofErr w:type="spellStart"/>
      <w:r w:rsidR="00752552" w:rsidRPr="00353613">
        <w:rPr>
          <w:rFonts w:ascii="Arial" w:eastAsia="Times New Roman" w:hAnsi="Arial" w:cs="Arial"/>
          <w:i/>
          <w:color w:val="231F20"/>
          <w:spacing w:val="4"/>
          <w:sz w:val="24"/>
          <w:szCs w:val="24"/>
        </w:rPr>
        <w:t>cyerbullying</w:t>
      </w:r>
      <w:proofErr w:type="spellEnd"/>
      <w:r w:rsidR="00752552" w:rsidRPr="00353613">
        <w:rPr>
          <w:rFonts w:ascii="Arial" w:eastAsia="Times New Roman" w:hAnsi="Arial" w:cs="Arial"/>
          <w:color w:val="231F20"/>
          <w:spacing w:val="4"/>
          <w:sz w:val="24"/>
          <w:szCs w:val="24"/>
        </w:rPr>
        <w:t xml:space="preserve"> es un problema internacional que intercede y padece un tercio de la población de escolares entre 13 y 15 años. </w:t>
      </w:r>
    </w:p>
    <w:p w:rsidR="000A3225" w:rsidRPr="00353613" w:rsidRDefault="000A3225" w:rsidP="00353613">
      <w:pPr>
        <w:spacing w:line="240" w:lineRule="auto"/>
        <w:jc w:val="both"/>
        <w:rPr>
          <w:rFonts w:ascii="Arial" w:eastAsia="Times New Roman" w:hAnsi="Arial" w:cs="Arial"/>
          <w:color w:val="231F20"/>
          <w:spacing w:val="4"/>
          <w:sz w:val="24"/>
          <w:szCs w:val="24"/>
        </w:rPr>
      </w:pPr>
      <w:r w:rsidRPr="00353613">
        <w:rPr>
          <w:rFonts w:ascii="Arial" w:eastAsia="Times New Roman" w:hAnsi="Arial" w:cs="Arial"/>
          <w:color w:val="231F20"/>
          <w:spacing w:val="4"/>
          <w:sz w:val="24"/>
          <w:szCs w:val="24"/>
        </w:rPr>
        <w:t>En relación al sexo no se han encontrado diferencias especialmente significativas</w:t>
      </w:r>
      <w:r w:rsidR="001C7943" w:rsidRPr="00353613">
        <w:rPr>
          <w:rFonts w:ascii="Arial" w:eastAsia="Times New Roman" w:hAnsi="Arial" w:cs="Arial"/>
          <w:color w:val="231F20"/>
          <w:spacing w:val="4"/>
          <w:sz w:val="24"/>
          <w:szCs w:val="24"/>
        </w:rPr>
        <w:t xml:space="preserve"> </w:t>
      </w:r>
      <w:r w:rsidRPr="00353613">
        <w:rPr>
          <w:rFonts w:ascii="Arial" w:eastAsia="Times New Roman" w:hAnsi="Arial" w:cs="Arial"/>
          <w:color w:val="231F20"/>
          <w:spacing w:val="4"/>
          <w:sz w:val="24"/>
          <w:szCs w:val="24"/>
        </w:rPr>
        <w:t xml:space="preserve">sobre quiénes </w:t>
      </w:r>
      <w:r w:rsidR="008F0A1F" w:rsidRPr="00353613">
        <w:rPr>
          <w:rFonts w:ascii="Arial" w:eastAsia="Times New Roman" w:hAnsi="Arial" w:cs="Arial"/>
          <w:color w:val="231F20"/>
          <w:spacing w:val="4"/>
          <w:sz w:val="24"/>
          <w:szCs w:val="24"/>
        </w:rPr>
        <w:t>toleran</w:t>
      </w:r>
      <w:r w:rsidRPr="00353613">
        <w:rPr>
          <w:rFonts w:ascii="Arial" w:eastAsia="Times New Roman" w:hAnsi="Arial" w:cs="Arial"/>
          <w:color w:val="231F20"/>
          <w:spacing w:val="4"/>
          <w:sz w:val="24"/>
          <w:szCs w:val="24"/>
        </w:rPr>
        <w:t xml:space="preserve"> el papel de la víctima de manera más frecuente</w:t>
      </w:r>
      <w:r w:rsidR="006C5856" w:rsidRPr="00353613">
        <w:rPr>
          <w:rFonts w:ascii="Arial" w:eastAsia="Times New Roman" w:hAnsi="Arial" w:cs="Arial"/>
          <w:color w:val="231F20"/>
          <w:spacing w:val="4"/>
          <w:sz w:val="24"/>
          <w:szCs w:val="24"/>
        </w:rPr>
        <w:t xml:space="preserve"> en el </w:t>
      </w:r>
      <w:r w:rsidR="006C5856" w:rsidRPr="00353613">
        <w:rPr>
          <w:rFonts w:ascii="Arial" w:eastAsia="Times New Roman" w:hAnsi="Arial" w:cs="Arial"/>
          <w:i/>
          <w:color w:val="231F20"/>
          <w:spacing w:val="4"/>
          <w:sz w:val="24"/>
          <w:szCs w:val="24"/>
        </w:rPr>
        <w:t>bullying</w:t>
      </w:r>
      <w:r w:rsidR="006C5856" w:rsidRPr="00353613">
        <w:rPr>
          <w:rFonts w:ascii="Arial" w:eastAsia="Times New Roman" w:hAnsi="Arial" w:cs="Arial"/>
          <w:color w:val="231F20"/>
          <w:spacing w:val="4"/>
          <w:sz w:val="24"/>
          <w:szCs w:val="24"/>
        </w:rPr>
        <w:t xml:space="preserve"> cibernético, hecho que avalan las investigaciones de </w:t>
      </w:r>
      <w:r w:rsidR="006C5856" w:rsidRPr="00353613">
        <w:rPr>
          <w:rFonts w:ascii="Arial" w:eastAsia="Times New Roman" w:hAnsi="Arial" w:cs="Arial"/>
          <w:color w:val="231F20"/>
          <w:spacing w:val="4"/>
          <w:sz w:val="24"/>
          <w:szCs w:val="24"/>
        </w:rPr>
        <w:fldChar w:fldCharType="begin" w:fldLock="1"/>
      </w:r>
      <w:r w:rsidR="006C5856" w:rsidRPr="00353613">
        <w:rPr>
          <w:rFonts w:ascii="Arial" w:eastAsia="Times New Roman" w:hAnsi="Arial" w:cs="Arial"/>
          <w:color w:val="231F20"/>
          <w:spacing w:val="4"/>
          <w:sz w:val="24"/>
          <w:szCs w:val="24"/>
        </w:rPr>
        <w:instrText>ADDIN CSL_CITATION { "citationItems" : [ { "id" : "ITEM-1", "itemData" : { "DOI" : "10.1177/0143034315626609", "ISSN" : "0143-0343", "author" : [ { "dropping-particle" : "", "family" : "Coelho", "given" : "V. A.", "non-dropping-particle" : "", "parse-names" : false, "suffix" : "" }, { "dropping-particle" : "", "family" : "Sousa", "given" : "V.", "non-dropping-particle" : "", "parse-names" : false, "suffix" : "" }, { "dropping-particle" : "", "family" : "Marchante", "given" : "M.", "non-dropping-particle" : "", "parse-names" : false, "suffix" : "" }, { "dropping-particle" : "", "family" : "Bras", "given" : "P.", "non-dropping-particle" : "", "parse-names" : false, "suffix" : "" }, { "dropping-particle" : "", "family" : "Romao", "given" : "A. M.", "non-dropping-particle" : "", "parse-names" : false, "suffix" : "" } ], "container-title" : "School Psychology International", "id" : "ITEM-1", "issue" : "3", "issued" : { "date-parts" : [ [ "2016", "6", "1" ] ] }, "page" : "223-239", "title" : "Bullying and cyberbullying in Portugal: Validation of a questionnaire and analysis of prevalence", "type" : "article-journal", "volume" : "37" }, "uris" : [ "http://www.mendeley.com/documents/?uuid=b0484c93-5509-3ff3-a452-5bfdb9de863c" ] }, { "id" : "ITEM-2", "itemData" : { "ISSN" : "0212-9728", "abstract" : "Resumen: El objetivo de este estudio fue analizar la violencia a trav\u00e9s de las Tecnolog\u00edas de la Informaci\u00f3n y la Comunicaci\u00f3n (TIC) en estudiantes de Educaci\u00f3n Secundaria Obligatoria. Para ello, se aplic\u00f3 el Cuestionario de Violencia Escolar-Revisado (CUVE-R) a 638 estudiantes de 1\u00ba a 4\u00ba de ESO, pertenecientes a seis centros educativos de Asturias (Espa\u00f1a). Los resulta-dos obtenidos muestran que, a pesar de ser menos habitual que otros tipos m\u00e1s tradicionales de violencia escolar, la violencia a trav\u00e9s de las TIC aparece con una frecuencia que la hace digna de atenci\u00f3n. Se han encon-trado diferencias estad\u00edsticamente significativas en funci\u00f3n del curso y del entorno -rural o urbano-del centro: la violencia a trav\u00e9s de las TIC aparece con mayor frecuencia en 2\u00ba de ESO que en los dem\u00e1s niveles educativos, y en los centros urbanos que en los rurales. En cambio, apenas se han en-contrado diferencias en funci\u00f3n del g\u00e9nero. Se ha hallado, asimismo, una fuerte correlaci\u00f3n entre la presencia de violencia a trav\u00e9s de las TIC y de otros tipos de violencia escolar m\u00e1s tradicionales. Estos resultados se contrastan con los obtenidos por los estudios previos m\u00e1s relevantes sobre esta tem\u00e1tica. Se discuten algunas implicaciones educativas de estos resul-tados. Palabras clave: Violencia escolar; ciberacoso; Educaci\u00f3n Secundaria; Tecnolog\u00edas de la Informaci\u00f3n y la Comunicaci\u00f3n. Title: Violence through information and communication technologies in secondary students. Abstract: The aim of this paper was to analyze violence through Informa-tion and Communication Technologies (ICT) in Compulsory Secondary Education students. To achieve this objective, the School Violence Question-naire-Revised was applied to 638 Compulsory Secondary Education stu-dents, from six high schools in Asturias (Spain). Results show that vio-lence through ICT occurs with a remarkable frequency, although less than some kinds of traditional school violence. Statistically significative differ-ences were found among grades of Compulsory Secondary Education and between rural and urban centers. Violence through ICT is more frequent in second grade and in urban high schools. However, statistically significa-tive differences were barely found between genders. Also, a strong correla-tion between violence through ICT and some kinds of traditional school violence was found. These outcomes are compared with the results of the main previous works about this subject. Some educative implications of these results\u2026", "author" : [ { "dropping-particle" : "", "family" : "\u00c1lvarez-Garc\u00eda", "given" : "David", "non-dropping-particle" : "", "parse-names" : false, "suffix" : "" }, { "dropping-particle" : "", "family" : "N\u00fa\u00f1ez P\u00e9rez", "given" : "Jos\u00e9 Carlos", "non-dropping-particle" : "", "parse-names" : false, "suffix" : "" }, { "dropping-particle" : "", "family" : "P\u00e9rez", "given" : "Lu\u00eds \u00c1lvarez", "non-dropping-particle" : "", "parse-names" : false, "suffix" : "" }, { "dropping-particle" : "", "family" : "Gonz\u00e1lez", "given" : "Alejandra Dobarro", "non-dropping-particle" : "", "parse-names" : false, "suffix" : "" }, { "dropping-particle" : "", "family" : "Rodr\u00edguez P\u00e9rez", "given" : "Celestino", "non-dropping-particle" : "", "parse-names" : false, "suffix" : "" }, { "dropping-particle" : "", "family" : "Gonz\u00e1lez-Castro", "given" : "Paloma", "non-dropping-particle" : "", "parse-names" : false, "suffix" : "" } ], "id" : "ITEM-2", "issue" : "1", "issued" : { "date-parts" : [ [ "0" ] ] }, "page" : "221-231", "title" : "Violencia a trav\u00e9s de las tecnolog\u00edas de la informaci\u00f3n y la comunicaci\u00f3n en estudiantes de secundaria", "type" : "article-journal", "volume" : "27" }, "uris" : [ "http://www.mendeley.com/documents/?uuid=5a28757b-8eab-336a-bf01-8cc39b6c4327" ] } ], "mendeley" : { "formattedCitation" : "(\u00c1lvarez-Garc\u00eda et al., n.d.; Coelho et al., 2016)", "manualFormatting" : "\u00c1lvarez-Garc\u00eda et al., (2011), Coelho, Sousa, Marchante, Bras, &amp; Romao (2016)", "plainTextFormattedCitation" : "(\u00c1lvarez-Garc\u00eda et al., n.d.; Coelho et al., 2016)", "previouslyFormattedCitation" : "(\u00c1lvarez-Garc\u00eda et al., n.d.; Coelho et al., 2016)" }, "properties" : { "noteIndex" : 0 }, "schema" : "https://github.com/citation-style-language/schema/raw/master/csl-citation.json" }</w:instrText>
      </w:r>
      <w:r w:rsidR="006C5856" w:rsidRPr="00353613">
        <w:rPr>
          <w:rFonts w:ascii="Arial" w:eastAsia="Times New Roman" w:hAnsi="Arial" w:cs="Arial"/>
          <w:color w:val="231F20"/>
          <w:spacing w:val="4"/>
          <w:sz w:val="24"/>
          <w:szCs w:val="24"/>
        </w:rPr>
        <w:fldChar w:fldCharType="separate"/>
      </w:r>
      <w:r w:rsidR="006C5856" w:rsidRPr="00353613">
        <w:rPr>
          <w:rFonts w:ascii="Arial" w:eastAsia="Times New Roman" w:hAnsi="Arial" w:cs="Arial"/>
          <w:noProof/>
          <w:color w:val="231F20"/>
          <w:spacing w:val="4"/>
          <w:sz w:val="24"/>
          <w:szCs w:val="24"/>
        </w:rPr>
        <w:t>Álvarez-García et al., (2011), Coelho, Sousa, Marchante, Bras, &amp; Romao (2016)</w:t>
      </w:r>
      <w:r w:rsidR="006C5856" w:rsidRPr="00353613">
        <w:rPr>
          <w:rFonts w:ascii="Arial" w:eastAsia="Times New Roman" w:hAnsi="Arial" w:cs="Arial"/>
          <w:color w:val="231F20"/>
          <w:spacing w:val="4"/>
          <w:sz w:val="24"/>
          <w:szCs w:val="24"/>
        </w:rPr>
        <w:fldChar w:fldCharType="end"/>
      </w:r>
      <w:r w:rsidRPr="00353613">
        <w:rPr>
          <w:rFonts w:ascii="Arial" w:eastAsia="Times New Roman" w:hAnsi="Arial" w:cs="Arial"/>
          <w:color w:val="231F20"/>
          <w:spacing w:val="4"/>
          <w:sz w:val="24"/>
          <w:szCs w:val="24"/>
        </w:rPr>
        <w:t xml:space="preserve">. Sin embargo, las chicas son más propensas a ser agredidas, ofendidas y/o amenazadas a través de llamadas, mensajes o emails. A su vez, también son quienes </w:t>
      </w:r>
      <w:r w:rsidR="00A37228" w:rsidRPr="00353613">
        <w:rPr>
          <w:rFonts w:ascii="Arial" w:eastAsia="Times New Roman" w:hAnsi="Arial" w:cs="Arial"/>
          <w:color w:val="231F20"/>
          <w:spacing w:val="4"/>
          <w:sz w:val="24"/>
          <w:szCs w:val="24"/>
        </w:rPr>
        <w:t xml:space="preserve">han experimentado mayores episodios de </w:t>
      </w:r>
      <w:proofErr w:type="spellStart"/>
      <w:r w:rsidR="00A37228" w:rsidRPr="00353613">
        <w:rPr>
          <w:rFonts w:ascii="Arial" w:eastAsia="Times New Roman" w:hAnsi="Arial" w:cs="Arial"/>
          <w:i/>
          <w:color w:val="231F20"/>
          <w:spacing w:val="4"/>
          <w:sz w:val="24"/>
          <w:szCs w:val="24"/>
        </w:rPr>
        <w:t>sexting</w:t>
      </w:r>
      <w:proofErr w:type="spellEnd"/>
      <w:r w:rsidR="00A37228" w:rsidRPr="00353613">
        <w:rPr>
          <w:rFonts w:ascii="Arial" w:eastAsia="Times New Roman" w:hAnsi="Arial" w:cs="Arial"/>
          <w:color w:val="231F20"/>
          <w:spacing w:val="4"/>
          <w:sz w:val="24"/>
          <w:szCs w:val="24"/>
        </w:rPr>
        <w:t xml:space="preserve">. </w:t>
      </w:r>
      <w:r w:rsidRPr="00353613">
        <w:rPr>
          <w:rFonts w:ascii="Arial" w:eastAsia="Times New Roman" w:hAnsi="Arial" w:cs="Arial"/>
          <w:color w:val="231F20"/>
          <w:spacing w:val="4"/>
          <w:sz w:val="24"/>
          <w:szCs w:val="24"/>
        </w:rPr>
        <w:t xml:space="preserve">Por el contrario, los chicos </w:t>
      </w:r>
      <w:r w:rsidR="003656F0" w:rsidRPr="00353613">
        <w:rPr>
          <w:rFonts w:ascii="Arial" w:eastAsia="Times New Roman" w:hAnsi="Arial" w:cs="Arial"/>
          <w:color w:val="231F20"/>
          <w:spacing w:val="4"/>
          <w:sz w:val="24"/>
          <w:szCs w:val="24"/>
        </w:rPr>
        <w:t>son quienes padecen más robos y suplantaciones de identidad, difamaciones, distribución de audiovisuales sin consentimiento producto de situaciones conflictivas (abusos, peleas, …), así como la exclusión de juegos y grupos online</w:t>
      </w:r>
      <w:r w:rsidR="000B4CE8" w:rsidRPr="00353613">
        <w:rPr>
          <w:rFonts w:ascii="Arial" w:eastAsia="Times New Roman" w:hAnsi="Arial" w:cs="Arial"/>
          <w:color w:val="231F20"/>
          <w:spacing w:val="4"/>
          <w:sz w:val="24"/>
          <w:szCs w:val="24"/>
        </w:rPr>
        <w:t xml:space="preserve"> </w:t>
      </w:r>
      <w:r w:rsidR="000B4CE8" w:rsidRPr="00353613">
        <w:rPr>
          <w:rFonts w:ascii="Arial" w:eastAsia="Times New Roman" w:hAnsi="Arial" w:cs="Arial"/>
          <w:color w:val="231F20"/>
          <w:spacing w:val="4"/>
          <w:sz w:val="24"/>
          <w:szCs w:val="24"/>
        </w:rPr>
        <w:fldChar w:fldCharType="begin" w:fldLock="1"/>
      </w:r>
      <w:r w:rsidR="003626EA" w:rsidRPr="00353613">
        <w:rPr>
          <w:rFonts w:ascii="Arial" w:eastAsia="Times New Roman" w:hAnsi="Arial" w:cs="Arial"/>
          <w:color w:val="231F20"/>
          <w:spacing w:val="4"/>
          <w:sz w:val="24"/>
          <w:szCs w:val="24"/>
        </w:rPr>
        <w:instrText>ADDIN CSL_CITATION { "citationItems" : [ { "id" : "ITEM-1", "itemData" : { "DOI" : "10.1080/02643944.2015.1127989", "ISSN" : "0264-3944", "author" : [ { "dropping-particle" : "", "family" : "Purdy", "given" : "Noel", "non-dropping-particle" : "", "parse-names" : false, "suffix" : "" }, { "dropping-particle" : "", "family" : "York", "given" : "Leanne", "non-dropping-particle" : "", "parse-names" : false, "suffix" : "" } ], "container-title" : "Pastoral Care in Education", "id" : "ITEM-1", "issue" : "1", "issued" : { "date-parts" : [ [ "2016", "1", "2" ] ] }, "page" : "13-23", "title" : "A critical investigation of the nature and extent of cyberbullying in two post-primary schools in Northern Ireland", "type" : "article-journal", "volume" : "34" }, "uris" : [ "http://www.mendeley.com/documents/?uuid=9fc1d870-4d09-3955-b540-14eceb41e66c" ] }, { "id" : "ITEM-2", "itemData" : { "DOI" : "10.1177/0143034315626609", "ISSN" : "0143-0343", "author" : [ { "dropping-particle" : "", "family" : "Coelho", "given" : "V. A.", "non-dropping-particle" : "", "parse-names" : false, "suffix" : "" }, { "dropping-particle" : "", "family" : "Sousa", "given" : "V.", "non-dropping-particle" : "", "parse-names" : false, "suffix" : "" }, { "dropping-particle" : "", "family" : "Marchante", "given" : "M.", "non-dropping-particle" : "", "parse-names" : false, "suffix" : "" }, { "dropping-particle" : "", "family" : "Bras", "given" : "P.", "non-dropping-particle" : "", "parse-names" : false, "suffix" : "" }, { "dropping-particle" : "", "family" : "Romao", "given" : "A. M.", "non-dropping-particle" : "", "parse-names" : false, "suffix" : "" } ], "container-title" : "School Psychology International", "id" : "ITEM-2", "issue" : "3", "issued" : { "date-parts" : [ [ "2016", "6", "1" ] ] }, "page" : "223-239", "title" : "Bullying and cyberbullying in Portugal: Validation of a questionnaire and analysis of prevalence", "type" : "article-journal", "volume" : "37" }, "uris" : [ "http://www.mendeley.com/documents/?uuid=b0484c93-5509-3ff3-a452-5bfdb9de863c" ] } ], "mendeley" : { "formattedCitation" : "(Coelho et al., 2016; Purdy &amp; York, 2016)", "manualFormatting" : "(Purdy &amp; York, 2016)", "plainTextFormattedCitation" : "(Coelho et al., 2016; Purdy &amp; York, 2016)", "previouslyFormattedCitation" : "(Coelho et al., 2016; Purdy &amp; York, 2016)" }, "properties" : { "noteIndex" : 0 }, "schema" : "https://github.com/citation-style-language/schema/raw/master/csl-citation.json" }</w:instrText>
      </w:r>
      <w:r w:rsidR="000B4CE8" w:rsidRPr="00353613">
        <w:rPr>
          <w:rFonts w:ascii="Arial" w:eastAsia="Times New Roman" w:hAnsi="Arial" w:cs="Arial"/>
          <w:color w:val="231F20"/>
          <w:spacing w:val="4"/>
          <w:sz w:val="24"/>
          <w:szCs w:val="24"/>
        </w:rPr>
        <w:fldChar w:fldCharType="separate"/>
      </w:r>
      <w:r w:rsidR="003626EA" w:rsidRPr="00353613">
        <w:rPr>
          <w:rFonts w:ascii="Arial" w:eastAsia="Times New Roman" w:hAnsi="Arial" w:cs="Arial"/>
          <w:noProof/>
          <w:color w:val="231F20"/>
          <w:spacing w:val="4"/>
          <w:sz w:val="24"/>
          <w:szCs w:val="24"/>
        </w:rPr>
        <w:t>(</w:t>
      </w:r>
      <w:r w:rsidR="000B4CE8" w:rsidRPr="00353613">
        <w:rPr>
          <w:rFonts w:ascii="Arial" w:eastAsia="Times New Roman" w:hAnsi="Arial" w:cs="Arial"/>
          <w:noProof/>
          <w:color w:val="231F20"/>
          <w:spacing w:val="4"/>
          <w:sz w:val="24"/>
          <w:szCs w:val="24"/>
        </w:rPr>
        <w:t>Purdy &amp; York, 2016)</w:t>
      </w:r>
      <w:r w:rsidR="000B4CE8" w:rsidRPr="00353613">
        <w:rPr>
          <w:rFonts w:ascii="Arial" w:eastAsia="Times New Roman" w:hAnsi="Arial" w:cs="Arial"/>
          <w:color w:val="231F20"/>
          <w:spacing w:val="4"/>
          <w:sz w:val="24"/>
          <w:szCs w:val="24"/>
        </w:rPr>
        <w:fldChar w:fldCharType="end"/>
      </w:r>
      <w:r w:rsidR="003656F0" w:rsidRPr="00353613">
        <w:rPr>
          <w:rFonts w:ascii="Arial" w:eastAsia="Times New Roman" w:hAnsi="Arial" w:cs="Arial"/>
          <w:color w:val="231F20"/>
          <w:spacing w:val="4"/>
          <w:sz w:val="24"/>
          <w:szCs w:val="24"/>
        </w:rPr>
        <w:t xml:space="preserve">. </w:t>
      </w:r>
    </w:p>
    <w:p w:rsidR="00D576EE" w:rsidRPr="00353613" w:rsidRDefault="00D576EE" w:rsidP="00353613">
      <w:pPr>
        <w:spacing w:line="240" w:lineRule="auto"/>
        <w:jc w:val="both"/>
        <w:rPr>
          <w:rFonts w:ascii="Arial" w:eastAsia="Times New Roman" w:hAnsi="Arial" w:cs="Arial"/>
          <w:color w:val="231F20"/>
          <w:spacing w:val="4"/>
          <w:sz w:val="24"/>
          <w:szCs w:val="24"/>
        </w:rPr>
      </w:pPr>
      <w:r w:rsidRPr="00353613">
        <w:rPr>
          <w:rFonts w:ascii="Arial" w:eastAsia="Times New Roman" w:hAnsi="Arial" w:cs="Arial"/>
          <w:color w:val="231F20"/>
          <w:spacing w:val="4"/>
          <w:sz w:val="24"/>
          <w:szCs w:val="24"/>
        </w:rPr>
        <w:t>En referencia a los grupos de edad encontramos diferencias significativas que nos aportan datos acerca de las agresiones recibidas más frecuentemente según la edad de la víctima. De este modo, encontraríamos más agresiones relacionadas con la publicación de audiovisuales sin consentimiento, la exclu</w:t>
      </w:r>
      <w:r w:rsidR="003348D0" w:rsidRPr="00353613">
        <w:rPr>
          <w:rFonts w:ascii="Arial" w:eastAsia="Times New Roman" w:hAnsi="Arial" w:cs="Arial"/>
          <w:color w:val="231F20"/>
          <w:spacing w:val="4"/>
          <w:sz w:val="24"/>
          <w:szCs w:val="24"/>
        </w:rPr>
        <w:t xml:space="preserve">sión de juegos o grupos online y la difmación </w:t>
      </w:r>
      <w:r w:rsidRPr="00353613">
        <w:rPr>
          <w:rFonts w:ascii="Arial" w:eastAsia="Times New Roman" w:hAnsi="Arial" w:cs="Arial"/>
          <w:color w:val="231F20"/>
          <w:spacing w:val="4"/>
          <w:sz w:val="24"/>
          <w:szCs w:val="24"/>
        </w:rPr>
        <w:t>en el grupo de escolares de entre 11 y 14 años</w:t>
      </w:r>
      <w:r w:rsidR="003348D0" w:rsidRPr="00353613">
        <w:rPr>
          <w:rFonts w:ascii="Arial" w:eastAsia="Times New Roman" w:hAnsi="Arial" w:cs="Arial"/>
          <w:color w:val="231F20"/>
          <w:spacing w:val="4"/>
          <w:sz w:val="24"/>
          <w:szCs w:val="24"/>
        </w:rPr>
        <w:t xml:space="preserve">. </w:t>
      </w:r>
      <w:r w:rsidR="00BB3A29" w:rsidRPr="00353613">
        <w:rPr>
          <w:rFonts w:ascii="Arial" w:eastAsia="Times New Roman" w:hAnsi="Arial" w:cs="Arial"/>
          <w:color w:val="231F20"/>
          <w:spacing w:val="4"/>
          <w:sz w:val="24"/>
          <w:szCs w:val="24"/>
        </w:rPr>
        <w:t xml:space="preserve">Los estudiantes de entre 15 y 17 años son víctimas más propensas a sufrir </w:t>
      </w:r>
      <w:r w:rsidR="003E49DA" w:rsidRPr="00353613">
        <w:rPr>
          <w:rFonts w:ascii="Arial" w:eastAsia="Times New Roman" w:hAnsi="Arial" w:cs="Arial"/>
          <w:color w:val="231F20"/>
          <w:spacing w:val="4"/>
          <w:sz w:val="24"/>
          <w:szCs w:val="24"/>
        </w:rPr>
        <w:t>más comúnmente ofensivas, amenazas e insultos a través del móvil o Internet y peticiones</w:t>
      </w:r>
      <w:r w:rsidR="003626EA" w:rsidRPr="00353613">
        <w:rPr>
          <w:rFonts w:ascii="Arial" w:eastAsia="Times New Roman" w:hAnsi="Arial" w:cs="Arial"/>
          <w:color w:val="231F20"/>
          <w:spacing w:val="4"/>
          <w:sz w:val="24"/>
          <w:szCs w:val="24"/>
        </w:rPr>
        <w:t xml:space="preserve"> o distribución de</w:t>
      </w:r>
      <w:r w:rsidR="003E49DA" w:rsidRPr="00353613">
        <w:rPr>
          <w:rFonts w:ascii="Arial" w:eastAsia="Times New Roman" w:hAnsi="Arial" w:cs="Arial"/>
          <w:color w:val="231F20"/>
          <w:spacing w:val="4"/>
          <w:sz w:val="24"/>
          <w:szCs w:val="24"/>
        </w:rPr>
        <w:t xml:space="preserve"> fotografías de la sexualidad del alumno</w:t>
      </w:r>
      <w:r w:rsidR="00752552" w:rsidRPr="00353613">
        <w:rPr>
          <w:rFonts w:ascii="Arial" w:eastAsia="Times New Roman" w:hAnsi="Arial" w:cs="Arial"/>
          <w:color w:val="231F20"/>
          <w:spacing w:val="4"/>
          <w:sz w:val="24"/>
          <w:szCs w:val="24"/>
        </w:rPr>
        <w:fldChar w:fldCharType="begin" w:fldLock="1"/>
      </w:r>
      <w:r w:rsidR="00AE2835" w:rsidRPr="00353613">
        <w:rPr>
          <w:rFonts w:ascii="Arial" w:eastAsia="Times New Roman" w:hAnsi="Arial" w:cs="Arial"/>
          <w:color w:val="231F20"/>
          <w:spacing w:val="4"/>
          <w:sz w:val="24"/>
          <w:szCs w:val="24"/>
        </w:rPr>
        <w:instrText>ADDIN CSL_CITATION { "citationItems" : [ { "id" : "ITEM-1", "itemData" : { "DOI" : "10.1080/15388220.2015.1112805", "ISSN" : "1538-8220", "author" : [ { "dropping-particle" : "", "family" : "Conway", "given" : "Lauryn", "non-dropping-particle" : "", "parse-names" : false, "suffix" : "" }, { "dropping-particle" : "", "family" : "Gomez-Garibello", "given" : "Carlos", "non-dropping-particle" : "", "parse-names" : false, "suffix" : "" }, { "dropping-particle" : "", "family" : "Talwar", "given" : "Victoria", "non-dropping-particle" : "", "parse-names" : false, "suffix" : "" }, { "dropping-particle" : "", "family" : "Shariff", "given" : "Shaheen", "non-dropping-particle" : "", "parse-names" : false, "suffix" : "" } ], "container-title" : "Journal of School Violence", "id" : "ITEM-1", "issue" : "4", "issued" : { "date-parts" : [ [ "2016", "10", "7" ] ] }, "page" : "503-522", "title" : "Face-to-Face and Online: An Investigation of Children\u2019s and Adolescents\u2019 Bullying Behavior Through the Lens of Moral Emotions and Judgments", "type" : "article-journal", "volume" : "15" }, "uris" : [ "http://www.mendeley.com/documents/?uuid=e3aa271e-81aa-39f0-bfd2-6fbc9380fddb" ] } ], "mendeley" : { "formattedCitation" : "(Conway et al., 2016)", "plainTextFormattedCitation" : "(Conway et al., 2016)", "previouslyFormattedCitation" : "(Conway et al., 2016)" }, "properties" : { "noteIndex" : 0 }, "schema" : "https://github.com/citation-style-language/schema/raw/master/csl-citation.json" }</w:instrText>
      </w:r>
      <w:r w:rsidR="00752552" w:rsidRPr="00353613">
        <w:rPr>
          <w:rFonts w:ascii="Arial" w:eastAsia="Times New Roman" w:hAnsi="Arial" w:cs="Arial"/>
          <w:color w:val="231F20"/>
          <w:spacing w:val="4"/>
          <w:sz w:val="24"/>
          <w:szCs w:val="24"/>
        </w:rPr>
        <w:fldChar w:fldCharType="separate"/>
      </w:r>
      <w:r w:rsidR="008C5910" w:rsidRPr="00353613">
        <w:rPr>
          <w:rFonts w:ascii="Arial" w:eastAsia="Times New Roman" w:hAnsi="Arial" w:cs="Arial"/>
          <w:noProof/>
          <w:color w:val="231F20"/>
          <w:spacing w:val="4"/>
          <w:sz w:val="24"/>
          <w:szCs w:val="24"/>
        </w:rPr>
        <w:t>(Conway et al., 2016)</w:t>
      </w:r>
      <w:r w:rsidR="00752552" w:rsidRPr="00353613">
        <w:rPr>
          <w:rFonts w:ascii="Arial" w:eastAsia="Times New Roman" w:hAnsi="Arial" w:cs="Arial"/>
          <w:color w:val="231F20"/>
          <w:spacing w:val="4"/>
          <w:sz w:val="24"/>
          <w:szCs w:val="24"/>
        </w:rPr>
        <w:fldChar w:fldCharType="end"/>
      </w:r>
      <w:r w:rsidR="003E49DA" w:rsidRPr="00353613">
        <w:rPr>
          <w:rFonts w:ascii="Arial" w:eastAsia="Times New Roman" w:hAnsi="Arial" w:cs="Arial"/>
          <w:color w:val="231F20"/>
          <w:spacing w:val="4"/>
          <w:sz w:val="24"/>
          <w:szCs w:val="24"/>
        </w:rPr>
        <w:t xml:space="preserve">. </w:t>
      </w:r>
    </w:p>
    <w:p w:rsidR="00D576EE" w:rsidRPr="00353613" w:rsidRDefault="003626EA" w:rsidP="00353613">
      <w:pPr>
        <w:spacing w:line="240" w:lineRule="auto"/>
        <w:jc w:val="both"/>
        <w:rPr>
          <w:rFonts w:ascii="Arial" w:eastAsia="Times New Roman" w:hAnsi="Arial" w:cs="Arial"/>
          <w:color w:val="231F20"/>
          <w:spacing w:val="4"/>
          <w:sz w:val="24"/>
          <w:szCs w:val="24"/>
        </w:rPr>
      </w:pPr>
      <w:r w:rsidRPr="00353613">
        <w:rPr>
          <w:rFonts w:ascii="Arial" w:eastAsia="Times New Roman" w:hAnsi="Arial" w:cs="Arial"/>
          <w:color w:val="231F20"/>
          <w:spacing w:val="4"/>
          <w:sz w:val="24"/>
          <w:szCs w:val="24"/>
        </w:rPr>
        <w:t>Independientemente de la edad y el sexo, l</w:t>
      </w:r>
      <w:r w:rsidR="00D576EE" w:rsidRPr="00353613">
        <w:rPr>
          <w:rFonts w:ascii="Arial" w:eastAsia="Times New Roman" w:hAnsi="Arial" w:cs="Arial"/>
          <w:color w:val="231F20"/>
          <w:spacing w:val="4"/>
          <w:sz w:val="24"/>
          <w:szCs w:val="24"/>
        </w:rPr>
        <w:t>os modos de agresión empleados a través de las TIC han sido diversos y con valores porcentuales distribuidos entre sí. Sin embargo, encontramos patrones comunes entre las “técnicas” empleadas por los agresores hacia las víctimas, siendo las que se producen en mayor medida</w:t>
      </w:r>
      <w:r w:rsidR="00BB3A29" w:rsidRPr="00353613">
        <w:rPr>
          <w:rFonts w:ascii="Arial" w:eastAsia="Times New Roman" w:hAnsi="Arial" w:cs="Arial"/>
          <w:color w:val="231F20"/>
          <w:spacing w:val="4"/>
          <w:sz w:val="24"/>
          <w:szCs w:val="24"/>
        </w:rPr>
        <w:t xml:space="preserve"> la ofensa a través de Internet y el móvil, la </w:t>
      </w:r>
      <w:r w:rsidR="005836FF" w:rsidRPr="00353613">
        <w:rPr>
          <w:rFonts w:ascii="Arial" w:eastAsia="Times New Roman" w:hAnsi="Arial" w:cs="Arial"/>
          <w:color w:val="231F20"/>
          <w:spacing w:val="4"/>
          <w:sz w:val="24"/>
          <w:szCs w:val="24"/>
        </w:rPr>
        <w:t>distribución</w:t>
      </w:r>
      <w:r w:rsidR="00BB3A29" w:rsidRPr="00353613">
        <w:rPr>
          <w:rFonts w:ascii="Arial" w:eastAsia="Times New Roman" w:hAnsi="Arial" w:cs="Arial"/>
          <w:color w:val="231F20"/>
          <w:spacing w:val="4"/>
          <w:sz w:val="24"/>
          <w:szCs w:val="24"/>
        </w:rPr>
        <w:t xml:space="preserve"> de vídeos e imágenes sobre la intimidad de los acosados</w:t>
      </w:r>
      <w:r w:rsidR="005A5146">
        <w:rPr>
          <w:rFonts w:ascii="Arial" w:eastAsia="Times New Roman" w:hAnsi="Arial" w:cs="Arial"/>
          <w:color w:val="231F20"/>
          <w:spacing w:val="4"/>
          <w:sz w:val="24"/>
          <w:szCs w:val="24"/>
        </w:rPr>
        <w:t xml:space="preserve"> (</w:t>
      </w:r>
      <w:proofErr w:type="spellStart"/>
      <w:r w:rsidR="00BB3A29" w:rsidRPr="00353613">
        <w:rPr>
          <w:rFonts w:ascii="Arial" w:eastAsia="Times New Roman" w:hAnsi="Arial" w:cs="Arial"/>
          <w:i/>
          <w:color w:val="231F20"/>
          <w:spacing w:val="4"/>
          <w:sz w:val="24"/>
          <w:szCs w:val="24"/>
        </w:rPr>
        <w:t>sexting</w:t>
      </w:r>
      <w:proofErr w:type="spellEnd"/>
      <w:r w:rsidR="005A5146">
        <w:rPr>
          <w:rFonts w:ascii="Arial" w:eastAsia="Times New Roman" w:hAnsi="Arial" w:cs="Arial"/>
          <w:i/>
          <w:color w:val="231F20"/>
          <w:spacing w:val="4"/>
          <w:sz w:val="24"/>
          <w:szCs w:val="24"/>
        </w:rPr>
        <w:t xml:space="preserve">), </w:t>
      </w:r>
      <w:r w:rsidR="005A5146" w:rsidRPr="005A5146">
        <w:rPr>
          <w:rFonts w:ascii="Arial" w:eastAsia="Times New Roman" w:hAnsi="Arial" w:cs="Arial"/>
          <w:color w:val="231F20"/>
          <w:spacing w:val="4"/>
          <w:sz w:val="24"/>
          <w:szCs w:val="24"/>
        </w:rPr>
        <w:t xml:space="preserve">así como la emisión de </w:t>
      </w:r>
      <w:proofErr w:type="spellStart"/>
      <w:r w:rsidR="002A6142" w:rsidRPr="00353613">
        <w:rPr>
          <w:rFonts w:ascii="Arial" w:eastAsia="Times New Roman" w:hAnsi="Arial" w:cs="Arial"/>
          <w:color w:val="231F20"/>
          <w:spacing w:val="4"/>
          <w:sz w:val="24"/>
          <w:szCs w:val="24"/>
        </w:rPr>
        <w:t>amenezas</w:t>
      </w:r>
      <w:proofErr w:type="spellEnd"/>
      <w:r w:rsidR="005A5146">
        <w:rPr>
          <w:rFonts w:ascii="Arial" w:eastAsia="Times New Roman" w:hAnsi="Arial" w:cs="Arial"/>
          <w:color w:val="231F20"/>
          <w:spacing w:val="4"/>
          <w:sz w:val="24"/>
          <w:szCs w:val="24"/>
        </w:rPr>
        <w:t xml:space="preserve"> e insultos</w:t>
      </w:r>
      <w:r w:rsidR="002A6142" w:rsidRPr="00353613">
        <w:rPr>
          <w:rFonts w:ascii="Arial" w:eastAsia="Times New Roman" w:hAnsi="Arial" w:cs="Arial"/>
          <w:color w:val="231F20"/>
          <w:spacing w:val="4"/>
          <w:sz w:val="24"/>
          <w:szCs w:val="24"/>
        </w:rPr>
        <w:t xml:space="preserve"> a través de dispositivos y medios electrónicos</w:t>
      </w:r>
      <w:r w:rsidRPr="00353613">
        <w:rPr>
          <w:rFonts w:ascii="Arial" w:eastAsia="Times New Roman" w:hAnsi="Arial" w:cs="Arial"/>
          <w:color w:val="231F20"/>
          <w:spacing w:val="4"/>
          <w:sz w:val="24"/>
          <w:szCs w:val="24"/>
        </w:rPr>
        <w:t xml:space="preserve"> </w:t>
      </w:r>
      <w:r w:rsidRPr="00353613">
        <w:rPr>
          <w:rFonts w:ascii="Arial" w:eastAsia="Times New Roman" w:hAnsi="Arial" w:cs="Arial"/>
          <w:color w:val="231F20"/>
          <w:spacing w:val="4"/>
          <w:sz w:val="24"/>
          <w:szCs w:val="24"/>
        </w:rPr>
        <w:fldChar w:fldCharType="begin" w:fldLock="1"/>
      </w:r>
      <w:r w:rsidR="00AE2835" w:rsidRPr="00353613">
        <w:rPr>
          <w:rFonts w:ascii="Arial" w:eastAsia="Times New Roman" w:hAnsi="Arial" w:cs="Arial"/>
          <w:color w:val="231F20"/>
          <w:spacing w:val="4"/>
          <w:sz w:val="24"/>
          <w:szCs w:val="24"/>
        </w:rPr>
        <w:instrText>ADDIN CSL_CITATION { "citationItems" : [ { "id" : "ITEM-1", "itemData" : { "DOI" : "10.1097/GCO.0000000000000106", "author" : [ { "dropping-particle" : "", "family" : "Smith", "given" : "Peter K.", "non-dropping-particle" : "", "parse-names" : false, "suffix" : "" }, { "dropping-particle" : "", "family" : "Thompson", "given" : "Fran", "non-dropping-particle" : "", "parse-names" : false, "suffix" : "" }, { "dropping-particle" : "", "family" : "Davidson", "given" : "Julia", "non-dropping-particle" : "", "parse-names" : false, "suffix" : "" } ], "container-title" : "Current Opinion in Obstetrics and Gynecology", "id" : "ITEM-1", "issue" : "5", "issued" : { "date-parts" : [ [ "2014", "10" ] ] }, "page" : "360-365", "title" : "Cyber safety for adolescent girls: bullying, harassment, sexting, pornography, and solicitation", "type" : "article-journal", "volume" : "26" }, "uris" : [ "http://www.mendeley.com/documents/?uuid=43071b4a-3d15-3ebb-86cc-7b00d7aec386" ] }, { "id" : "ITEM-2", "itemData" : { "DOI" : "10.15309/15psd160207", "ISSN" : "2182-8407", "abstract" : "_____________________________________________________________ RESUMO-Com a crescente difus\u00e3o das tecnologias de informa\u00e7\u00e3o e comunica\u00e7\u00e3o, fen\u00f3menos como o cyberstalking come\u00e7am a ter maior express\u00e3o e visibilidade social, podendo ter como alvos adultos, crian\u00e7as e/ou adolescentes. A par do consenso na literatura sobre os pressupostos centrais do cyberstalking (e.g., persist\u00eancia, inten\u00e7\u00e3o, delibera\u00e7\u00e3o, indesejabilidade), persiste uma enorme controv\u00e9rsia em torno da sua defini\u00e7\u00e3o. O presente artigo procura contribuir para a clarifica\u00e7\u00e3o dessas inconsist\u00eancias e para a demarca\u00e7\u00e3o do conceito, mormente do fen\u00f3meno de cyberbullying. Um conjunto de elementos que tipificam o cyberstalking est\u00e3o refletidos neste trabalho. Estes devem ser considerados na sua triagem, an\u00e1lise e no plano de atua\u00e7\u00e3o junto dos \" atores \" , assim como em programas de preven\u00e7\u00e3o dirigidos a adolescentes que visam a educa\u00e7\u00e3o para uma sa\u00fade em termos globais, tal como a define a Organiza\u00e7\u00e3o Mundial de Sa\u00fade (OMS). Reflete-se ainda criticamente acerca dos elementos comuns e divergentes entre o cyberstalking e outras formas de vitima\u00e7\u00e3o online (e.g., sexting, cyberbullying). Conclui-se que o cyberstalking est\u00e1 presente entre os adolescentes e n\u00e3o deve ser considerada uma dimens\u00e3o \" menor \" de vitima\u00e7\u00e3o nesse grupo. Pelo contr\u00e1rio, \u00e9 uma forma de persegui\u00e7\u00e3o inovadora face ao stalking no mundo real e distinta do cyberbullying. Palavras-chave -Cyberstalking; stalking; vitima\u00e7\u00e3o; adolescentes. ABSTRACT -With the increasing diffusion of information and communication technologies, phenomena such as cyberstalking begin to have more expression and social visibility, and may have targeted adults, children and / or adolescents. However, despite the consensus in the literature about the central assumptions of cyberstalking (e.g., persistence, intent, deliberation, undesirability, there remains a great controversy surrounding its definition. This article aims to contribute to the clarification of these inconsistencies at the level of the assumptions of cyberstalking and to the demarcation of this concept, especially of the phenomenon of cyberbullying. A set of elements that typifies cyberstalking are reflected in this work. These should be considered in its screening, in the analysis and in the plan of action with the \"actors\", as well as prevention programs aimed to adolescents, which aim a health education, such as defined by World Health Organization (WHO). It is also critically reflected on the \u2026", "author" : [ { "dropping-particle" : "", "family" : "Pereira", "given" : "F", "non-dropping-particle" : "", "parse-names" : false, "suffix" : "" }, { "dropping-particle" : "", "family" : "Matos", "given" : "M", "non-dropping-particle" : "", "parse-names" : false, "suffix" : "" } ], "id" : "ITEM-2", "issue" : "1", "issued" : { "date-parts" : [ [ "2015" ] ] }, "page" : "57-69", "title" : "Cyberstalking entre adolescentes: uma nova forma de ass\u00e9dio e persegui\u00e7\u00e3o?", "type" : "article-journal", "volume" : "16" }, "uris" : [ "http://www.mendeley.com/documents/?uuid=82ad04ed-7678-37f5-8ab7-3a190e820bdf" ] }, { "id" : "ITEM-3", "itemData" : { "abstract" : "AbstrAct Prevalence and Consequences of Cyberbullying: A review. This paper reviews the studies of a new form of peer harassment, cyber-bullying (CB), which uses new information and communication technologies, mostly Internet and mobile phones, to harass colleagues. We analyzed the studies that have investigated the prevalence and effects of CB. The results of this review reveal a high prevalence of CB in all countries. Approximately, 40% and 55% of students are involved in some way (victims, perpetrators, observers), between 20% and 50% reported experiences of victimization, but only between 2% and 7% have suffe-red severely. It confirms variations according to the country, ages of the samples, and the time period over which information is requested. Regarding the effects, studies show that cyber-victims experience anxiety, depression, suicidal ideation, stress, fear, low self-esteem, feelings of anger and frustration, helplessness, nervousness, irritability, somatization, sleep disturbances, and concentration difficulties that affect their academic performance; whereas cyber-attackers show a lack of empathy, aggressive and criminal behavior, higher use of alcohol and drugs, dependence on technology, and truancy. The discussion focuses on the importance of taking action to prevent CB and on intervention when it has already occurred.", "author" : [ { "dropping-particle" : "", "family" : "Garaigordobil", "given" : "Maite", "non-dropping-particle" : "", "parse-names" : false, "suffix" : "" } ], "container-title" : "InternatIonal Journal of Psychology and PsychologIcal theraPy", "id" : "ITEM-3", "issue" : "2", "issued" : { "date-parts" : [ [ "2011" ] ] }, "page" : "233-254", "title" : "Prevalencia y consecuencias del cyberbullying: una revisi\u00f3n", "type" : "article-journal", "volume" : "11" }, "uris" : [ "http://www.mendeley.com/documents/?uuid=da3ea207-ed8a-34de-857f-ab0843b5724a" ] }, { "id" : "ITEM-4", "itemData" : { "DOI" : "10.1080/02643944.2015.1127989", "ISSN" : "0264-3944", "author" : [ { "dropping-particle" : "", "family" : "Purdy", "given" : "Noel", "non-dropping-particle" : "", "parse-names" : false, "suffix" : "" }, { "dropping-particle" : "", "family" : "York", "given" : "Leanne", "non-dropping-particle" : "", "parse-names" : false, "suffix" : "" } ], "container-title" : "Pastoral Care in Education", "id" : "ITEM-4", "issue" : "1", "issued" : { "date-parts" : [ [ "2016", "1", "2" ] ] }, "page" : "13-23", "title" : "A critical investigation of the nature and extent of cyberbullying in two post-primary schools in Northern Ireland", "type" : "article-journal", "volume" : "34" }, "uris" : [ "http://www.mendeley.com/documents/?uuid=9fc1d870-4d09-3955-b540-14eceb41e66c" ] }, { "id" : "ITEM-5", "itemData" : { "DOI" : "10.1177/0143034315626609", "ISSN" : "0143-0343", "author" : [ { "dropping-particle" : "", "family" : "Coelho", "given" : "V. A.", "non-dropping-particle" : "", "parse-names" : false, "suffix" : "" }, { "dropping-particle" : "", "family" : "Sousa", "given" : "V.", "non-dropping-particle" : "", "parse-names" : false, "suffix" : "" }, { "dropping-particle" : "", "family" : "Marchante", "given" : "M.", "non-dropping-particle" : "", "parse-names" : false, "suffix" : "" }, { "dropping-particle" : "", "family" : "Bras", "given" : "P.", "non-dropping-particle" : "", "parse-names" : false, "suffix" : "" }, { "dropping-particle" : "", "family" : "Romao", "given" : "A. M.", "non-dropping-particle" : "", "parse-names" : false, "suffix" : "" } ], "container-title" : "School Psychology International", "id" : "ITEM-5", "issue" : "3", "issued" : { "date-parts" : [ [ "2016", "6", "1" ] ] }, "page" : "223-239", "title" : "Bullying and cyberbullying in Portugal: Validation of a questionnaire and analysis of prevalence", "type" : "article-journal", "volume" : "37" }, "uris" : [ "http://www.mendeley.com/documents/?uuid=b0484c93-5509-3ff3-a452-5bfdb9de863c" ] } ], "mendeley" : { "formattedCitation" : "(Coelho et al., 2016; Garaigordobil, 2011; Pereira &amp; Matos, 2015; Purdy &amp; York, 2016; Smith et al., 2014)", "plainTextFormattedCitation" : "(Coelho et al., 2016; Garaigordobil, 2011; Pereira &amp; Matos, 2015; Purdy &amp; York, 2016; Smith et al., 2014)", "previouslyFormattedCitation" : "(Coelho et al., 2016; Garaigordobil, 2011; Pereira &amp; Matos, 2015; Purdy &amp; York, 2016; Smith et al., 2014)" }, "properties" : { "noteIndex" : 0 }, "schema" : "https://github.com/citation-style-language/schema/raw/master/csl-citation.json" }</w:instrText>
      </w:r>
      <w:r w:rsidRPr="00353613">
        <w:rPr>
          <w:rFonts w:ascii="Arial" w:eastAsia="Times New Roman" w:hAnsi="Arial" w:cs="Arial"/>
          <w:color w:val="231F20"/>
          <w:spacing w:val="4"/>
          <w:sz w:val="24"/>
          <w:szCs w:val="24"/>
        </w:rPr>
        <w:fldChar w:fldCharType="separate"/>
      </w:r>
      <w:r w:rsidRPr="00353613">
        <w:rPr>
          <w:rFonts w:ascii="Arial" w:eastAsia="Times New Roman" w:hAnsi="Arial" w:cs="Arial"/>
          <w:noProof/>
          <w:color w:val="231F20"/>
          <w:spacing w:val="4"/>
          <w:sz w:val="24"/>
          <w:szCs w:val="24"/>
        </w:rPr>
        <w:t>(Coelho et al., 2016; Garaigordobil, 2011; Pereira &amp; Matos, 2015; Purdy &amp; York, 2016; Smith et al., 2014)</w:t>
      </w:r>
      <w:r w:rsidRPr="00353613">
        <w:rPr>
          <w:rFonts w:ascii="Arial" w:eastAsia="Times New Roman" w:hAnsi="Arial" w:cs="Arial"/>
          <w:color w:val="231F20"/>
          <w:spacing w:val="4"/>
          <w:sz w:val="24"/>
          <w:szCs w:val="24"/>
        </w:rPr>
        <w:fldChar w:fldCharType="end"/>
      </w:r>
      <w:r w:rsidR="002A6142" w:rsidRPr="00353613">
        <w:rPr>
          <w:rFonts w:ascii="Arial" w:eastAsia="Times New Roman" w:hAnsi="Arial" w:cs="Arial"/>
          <w:color w:val="231F20"/>
          <w:spacing w:val="4"/>
          <w:sz w:val="24"/>
          <w:szCs w:val="24"/>
        </w:rPr>
        <w:t xml:space="preserve">. Destacan, a su vez, la difamación, la suplantación de la identidad o robo de cuentas y la difusión de información personal sin consentimiento del protagonista. En último lugar se encuentran </w:t>
      </w:r>
      <w:r w:rsidR="002A6142" w:rsidRPr="00353613">
        <w:rPr>
          <w:rFonts w:ascii="Arial" w:eastAsia="Times New Roman" w:hAnsi="Arial" w:cs="Arial"/>
          <w:color w:val="231F20"/>
          <w:spacing w:val="4"/>
          <w:sz w:val="24"/>
          <w:szCs w:val="24"/>
        </w:rPr>
        <w:lastRenderedPageBreak/>
        <w:t xml:space="preserve">las prácticas que difunden audiovisuales sin consentimiento del grabado o fotografiado y la exclusión de juegos y grupos online. </w:t>
      </w:r>
    </w:p>
    <w:p w:rsidR="00766F5E" w:rsidRPr="00353613" w:rsidRDefault="003626EA" w:rsidP="00353613">
      <w:pPr>
        <w:spacing w:line="240" w:lineRule="auto"/>
        <w:jc w:val="both"/>
        <w:rPr>
          <w:rFonts w:ascii="Arial" w:hAnsi="Arial" w:cs="Arial"/>
          <w:sz w:val="24"/>
          <w:szCs w:val="24"/>
          <w:lang w:val="pt-BR"/>
        </w:rPr>
      </w:pPr>
      <w:r w:rsidRPr="00353613">
        <w:rPr>
          <w:rFonts w:ascii="Arial" w:eastAsia="Times New Roman" w:hAnsi="Arial" w:cs="Arial"/>
          <w:color w:val="231F20"/>
          <w:spacing w:val="4"/>
          <w:sz w:val="24"/>
          <w:szCs w:val="24"/>
        </w:rPr>
        <w:t>En definitiva, e</w:t>
      </w:r>
      <w:r w:rsidR="00766F5E" w:rsidRPr="00353613">
        <w:rPr>
          <w:rFonts w:ascii="Arial" w:eastAsia="Times New Roman" w:hAnsi="Arial" w:cs="Arial"/>
          <w:color w:val="231F20"/>
          <w:spacing w:val="4"/>
          <w:sz w:val="24"/>
          <w:szCs w:val="24"/>
        </w:rPr>
        <w:t xml:space="preserve">l </w:t>
      </w:r>
      <w:r w:rsidR="00766F5E" w:rsidRPr="00353613">
        <w:rPr>
          <w:rFonts w:ascii="Arial" w:eastAsia="Times New Roman" w:hAnsi="Arial" w:cs="Arial"/>
          <w:i/>
          <w:color w:val="231F20"/>
          <w:spacing w:val="4"/>
          <w:sz w:val="24"/>
          <w:szCs w:val="24"/>
        </w:rPr>
        <w:t xml:space="preserve">cyberbullying </w:t>
      </w:r>
      <w:r w:rsidR="00766F5E" w:rsidRPr="00353613">
        <w:rPr>
          <w:rFonts w:ascii="Arial" w:eastAsia="Times New Roman" w:hAnsi="Arial" w:cs="Arial"/>
          <w:color w:val="231F20"/>
          <w:spacing w:val="4"/>
          <w:sz w:val="24"/>
          <w:szCs w:val="24"/>
        </w:rPr>
        <w:t xml:space="preserve">es un acto de agresión que se canaliza a través de las Tecnologías de la Información y la Comunicación, que le sirven como el medio ideal para llevar a cabo tales prácticas de intimidación. En el caso que nos ocupa, el </w:t>
      </w:r>
      <w:r w:rsidR="00766F5E" w:rsidRPr="00353613">
        <w:rPr>
          <w:rFonts w:ascii="Arial" w:eastAsia="Times New Roman" w:hAnsi="Arial" w:cs="Arial"/>
          <w:i/>
          <w:color w:val="231F20"/>
          <w:spacing w:val="4"/>
          <w:sz w:val="24"/>
          <w:szCs w:val="24"/>
        </w:rPr>
        <w:t>cyberbullying</w:t>
      </w:r>
      <w:r w:rsidR="00766F5E" w:rsidRPr="00353613">
        <w:rPr>
          <w:rFonts w:ascii="Arial" w:eastAsia="Times New Roman" w:hAnsi="Arial" w:cs="Arial"/>
          <w:color w:val="231F20"/>
          <w:spacing w:val="4"/>
          <w:sz w:val="24"/>
          <w:szCs w:val="24"/>
        </w:rPr>
        <w:t xml:space="preserve"> se ha convertido en un problema global tras la irrupción tecnológica. Diversos factores han contribuido para ello: facilidad de ocultar la identidad, estar en contacto con la víctima, practicar violaciones o agresiones de la intimidad</w:t>
      </w:r>
      <w:r w:rsidR="00AE2835" w:rsidRPr="00353613">
        <w:rPr>
          <w:rFonts w:ascii="Arial" w:eastAsia="Times New Roman" w:hAnsi="Arial" w:cs="Arial"/>
          <w:color w:val="231F20"/>
          <w:spacing w:val="4"/>
          <w:sz w:val="24"/>
          <w:szCs w:val="24"/>
        </w:rPr>
        <w:t xml:space="preserve"> </w:t>
      </w:r>
      <w:r w:rsidR="00AE2835" w:rsidRPr="00353613">
        <w:rPr>
          <w:rFonts w:ascii="Arial" w:eastAsia="Times New Roman" w:hAnsi="Arial" w:cs="Arial"/>
          <w:color w:val="231F20"/>
          <w:spacing w:val="4"/>
          <w:sz w:val="24"/>
          <w:szCs w:val="24"/>
        </w:rPr>
        <w:fldChar w:fldCharType="begin" w:fldLock="1"/>
      </w:r>
      <w:r w:rsidR="00AE2835" w:rsidRPr="00353613">
        <w:rPr>
          <w:rFonts w:ascii="Arial" w:eastAsia="Times New Roman" w:hAnsi="Arial" w:cs="Arial"/>
          <w:color w:val="231F20"/>
          <w:spacing w:val="4"/>
          <w:sz w:val="24"/>
          <w:szCs w:val="24"/>
        </w:rPr>
        <w:instrText>ADDIN CSL_CITATION { "citationItems" : [ { "id" : "ITEM-1", "itemData" : { "DOI" : "10.1037/a0035618", "ISSN" : "1939-1455", "PMID" : "24512111", "abstract" : "Although the Internet has transformed the way our world operates, it has also served as a venue for cyberbullying, a serious form of misbehavior among youth. With many of today's youth experiencing acts of cyberbullying, a growing body of literature has begun to document the prevalence, predictors, and outcomes of this behavior, but the literature is highly fragmented and lacks theoretical focus. Therefore, our purpose in the present article is to provide a critical review of the existing cyberbullying research. The general aggression model is proposed as a useful theoretical framework from which to understand this phenomenon. Additionally, results from a meta-analytic review are presented to highlight the size of the relationships between cyberbullying and traditional bullying, as well as relationships between cyberbullying and other meaningful behavioral and psychological variables. Mixed effects meta-analysis results indicate that among the strongest associations with cyberbullying perpetration were normative beliefs about aggression and moral disengagement, and the strongest associations with cyberbullying victimization were stress and suicidal ideation. Several methodological and sample characteristics served as moderators of these relationships. Limitations of the meta-analysis include issues dealing with causality or directionality of these associations as well as generalizability for those meta-analytic estimates that are based on smaller sets of studies (k &lt; 5). Finally, the present results uncover important areas for future research. We provide a relevant agenda, including the need for understanding the incremental impact of cyberbullying (over and above traditional bullying) on key behavioral and psychological outcomes.", "author" : [ { "dropping-particle" : "", "family" : "Kowalski", "given" : "Robin M.", "non-dropping-particle" : "", "parse-names" : false, "suffix" : "" }, { "dropping-particle" : "", "family" : "Giumetti", "given" : "Gary W.", "non-dropping-particle" : "", "parse-names" : false, "suffix" : "" }, { "dropping-particle" : "", "family" : "Schroeder", "given" : "Amber N.", "non-dropping-particle" : "", "parse-names" : false, "suffix" : "" }, { "dropping-particle" : "", "family" : "Lattanner", "given" : "Micah R.", "non-dropping-particle" : "", "parse-names" : false, "suffix" : "" } ], "container-title" : "Psychological Bulletin", "id" : "ITEM-1", "issue" : "4", "issued" : { "date-parts" : [ [ "2014", "7" ] ] }, "page" : "1073-1137", "title" : "Bullying in the digital age: A critical review and meta-analysis of cyberbullying research among youth.", "type" : "article-journal", "volume" : "140" }, "uris" : [ "http://www.mendeley.com/documents/?uuid=12ddb722-b809-3ee8-80dd-520ce75e26aa" ] } ], "mendeley" : { "formattedCitation" : "(Kowalski et al., 2014)", "plainTextFormattedCitation" : "(Kowalski et al., 2014)", "previouslyFormattedCitation" : "(Kowalski et al., 2014)" }, "properties" : { "noteIndex" : 0 }, "schema" : "https://github.com/citation-style-language/schema/raw/master/csl-citation.json" }</w:instrText>
      </w:r>
      <w:r w:rsidR="00AE2835" w:rsidRPr="00353613">
        <w:rPr>
          <w:rFonts w:ascii="Arial" w:eastAsia="Times New Roman" w:hAnsi="Arial" w:cs="Arial"/>
          <w:color w:val="231F20"/>
          <w:spacing w:val="4"/>
          <w:sz w:val="24"/>
          <w:szCs w:val="24"/>
        </w:rPr>
        <w:fldChar w:fldCharType="separate"/>
      </w:r>
      <w:r w:rsidR="00AE2835" w:rsidRPr="00353613">
        <w:rPr>
          <w:rFonts w:ascii="Arial" w:eastAsia="Times New Roman" w:hAnsi="Arial" w:cs="Arial"/>
          <w:noProof/>
          <w:color w:val="231F20"/>
          <w:spacing w:val="4"/>
          <w:sz w:val="24"/>
          <w:szCs w:val="24"/>
        </w:rPr>
        <w:t>(Kowalski et al., 2014)</w:t>
      </w:r>
      <w:r w:rsidR="00AE2835" w:rsidRPr="00353613">
        <w:rPr>
          <w:rFonts w:ascii="Arial" w:eastAsia="Times New Roman" w:hAnsi="Arial" w:cs="Arial"/>
          <w:color w:val="231F20"/>
          <w:spacing w:val="4"/>
          <w:sz w:val="24"/>
          <w:szCs w:val="24"/>
        </w:rPr>
        <w:fldChar w:fldCharType="end"/>
      </w:r>
      <w:r w:rsidR="00766F5E" w:rsidRPr="00353613">
        <w:rPr>
          <w:rFonts w:ascii="Arial" w:eastAsia="Times New Roman" w:hAnsi="Arial" w:cs="Arial"/>
          <w:color w:val="231F20"/>
          <w:spacing w:val="4"/>
          <w:sz w:val="24"/>
          <w:szCs w:val="24"/>
        </w:rPr>
        <w:t xml:space="preserve">. </w:t>
      </w:r>
      <w:r w:rsidR="001041D5" w:rsidRPr="00353613">
        <w:rPr>
          <w:rFonts w:ascii="Arial" w:eastAsia="Times New Roman" w:hAnsi="Arial" w:cs="Arial"/>
          <w:color w:val="231F20"/>
          <w:spacing w:val="4"/>
          <w:sz w:val="24"/>
          <w:szCs w:val="24"/>
        </w:rPr>
        <w:t>Tomando como referencia los datos obtenidos en esta investigación, las TIC se han convertido en un medio adicional para extender el acoso escolar a otros medios y esferas, pues los datos obtenidos en este estudio ponen de manifiesto que el 75% de los alumnos que son víctimas de acoso cibernético también</w:t>
      </w:r>
      <w:r w:rsidR="004C1208" w:rsidRPr="00353613">
        <w:rPr>
          <w:rFonts w:ascii="Arial" w:eastAsia="Times New Roman" w:hAnsi="Arial" w:cs="Arial"/>
          <w:color w:val="231F20"/>
          <w:spacing w:val="4"/>
          <w:sz w:val="24"/>
          <w:szCs w:val="24"/>
        </w:rPr>
        <w:t xml:space="preserve"> lo son en el contexto escolar, hecho que avalan las investigaciones de </w:t>
      </w:r>
      <w:r w:rsidR="00AE2835" w:rsidRPr="00353613">
        <w:rPr>
          <w:rFonts w:ascii="Arial" w:eastAsia="Times New Roman" w:hAnsi="Arial" w:cs="Arial"/>
          <w:color w:val="231F20"/>
          <w:spacing w:val="4"/>
          <w:sz w:val="24"/>
          <w:szCs w:val="24"/>
        </w:rPr>
        <w:fldChar w:fldCharType="begin" w:fldLock="1"/>
      </w:r>
      <w:r w:rsidR="00AE2835" w:rsidRPr="00353613">
        <w:rPr>
          <w:rFonts w:ascii="Arial" w:eastAsia="Times New Roman" w:hAnsi="Arial" w:cs="Arial"/>
          <w:color w:val="231F20"/>
          <w:spacing w:val="4"/>
          <w:sz w:val="24"/>
          <w:szCs w:val="24"/>
        </w:rPr>
        <w:instrText>ADDIN CSL_CITATION { "citationItems" : [ { "id" : "ITEM-1", "itemData" : { "DOI" : "10.1177/0143034315626609", "ISSN" : "0143-0343", "author" : [ { "dropping-particle" : "", "family" : "Coelho", "given" : "V. A.", "non-dropping-particle" : "", "parse-names" : false, "suffix" : "" }, { "dropping-particle" : "", "family" : "Sousa", "given" : "V.", "non-dropping-particle" : "", "parse-names" : false, "suffix" : "" }, { "dropping-particle" : "", "family" : "Marchante", "given" : "M.", "non-dropping-particle" : "", "parse-names" : false, "suffix" : "" }, { "dropping-particle" : "", "family" : "Bras", "given" : "P.", "non-dropping-particle" : "", "parse-names" : false, "suffix" : "" }, { "dropping-particle" : "", "family" : "Romao", "given" : "A. M.", "non-dropping-particle" : "", "parse-names" : false, "suffix" : "" } ], "container-title" : "School Psychology International", "id" : "ITEM-1", "issue" : "3", "issued" : { "date-parts" : [ [ "2016", "6", "1" ] ] }, "page" : "223-239", "title" : "Bullying and cyberbullying in Portugal: Validation of a questionnaire and analysis of prevalence", "type" : "article-journal", "volume" : "37" }, "uris" : [ "http://www.mendeley.com/documents/?uuid=b0484c93-5509-3ff3-a452-5bfdb9de863c" ] }, { "id" : "ITEM-2", "itemData" : { "ISBN" : "8433023985", "author" : [ { "dropping-particle" : "", "family" : "Kowalski", "given" : "Robin M.", "non-dropping-particle" : "", "parse-names" : false, "suffix" : "" }, { "dropping-particle" : "", "family" : "Agatston", "given" : "Patricia.", "non-dropping-particle" : "", "parse-names" : false, "suffix" : "" }, { "dropping-particle" : "", "family" : "Limber", "given" : "Susan.", "non-dropping-particle" : "", "parse-names" : false, "suffix" : "" } ], "id" : "ITEM-2", "issued" : { "date-parts" : [ [ "2010" ] ] }, "number-of-pages" : "312", "publisher" : "Descle\u0301e de Brouwer", "title" : "Cyber bullying : el acoso escolar en la era digital", "type" : "book" }, "uris" : [ "http://www.mendeley.com/documents/?uuid=6fa64ffc-58ab-3775-a6c1-4fc5be5221e8" ] }, { "id" : "ITEM-3", "itemData" : { "abstract" : "Universidade da Madeira", "author" : [ { "dropping-particle" : "", "family" : "Andrade", "given" : "Lu\u00edsa Carina Figueira", "non-dropping-particle" : "", "parse-names" : false, "suffix" : "" } ], "id" : "ITEM-3", "issued" : { "date-parts" : [ [ "2012" ] ] }, "title" : "Bullying e cyberbullying: um estudo num contexto escolar particular cooperativo", "type" : "article-journal" }, "uris" : [ "http://www.mendeley.com/documents/?uuid=3512f762-1650-361c-8043-163039b9d33f" ] }, { "id" : "ITEM-4", "itemData" : { "DOI" : "10.1111/josh.12290", "ISSN" : "00224391", "author" : [ { "dropping-particle" : "", "family" : "Kessel Schneider", "given" : "Shari", "non-dropping-particle" : "", "parse-names" : false, "suffix" : "" }, { "dropping-particle" : "", "family" : "O'Donnell", "given" : "Lydia", "non-dropping-particle" : "", "parse-names" : false, "suffix" : "" }, { "dropping-particle" : "", "family" : "Smith", "given" : "Erin", "non-dropping-particle" : "", "parse-names" : false, "suffix" : "" } ], "container-title" : "Journal of School Health", "id" : "ITEM-4", "issue" : "9", "issued" : { "date-parts" : [ [ "2015", "9" ] ] }, "page" : "611-620", "title" : "Trends in Cyberbullying and School Bullying Victimization in a Regional Census of High School Students, 2006-2012", "type" : "article-journal", "volume" : "85" }, "uris" : [ "http://www.mendeley.com/documents/?uuid=8811bf7d-0b08-3e6f-8bf3-55a9a88f2bc2" ] }, { "id" : "ITEM-5", "itemData" : { "DOI" : "10.1037/a0035618", "ISSN" : "1939-1455", "PMID" : "24512111", "abstract" : "Although the Internet has transformed the way our world operates, it has also served as a venue for cyberbullying, a serious form of misbehavior among youth. With many of today's youth experiencing acts of cyberbullying, a growing body of literature has begun to document the prevalence, predictors, and outcomes of this behavior, but the literature is highly fragmented and lacks theoretical focus. Therefore, our purpose in the present article is to provide a critical review of the existing cyberbullying research. The general aggression model is proposed as a useful theoretical framework from which to understand this phenomenon. Additionally, results from a meta-analytic review are presented to highlight the size of the relationships between cyberbullying and traditional bullying, as well as relationships between cyberbullying and other meaningful behavioral and psychological variables. Mixed effects meta-analysis results indicate that among the strongest associations with cyberbullying perpetration were normative beliefs about aggression and moral disengagement, and the strongest associations with cyberbullying victimization were stress and suicidal ideation. Several methodological and sample characteristics served as moderators of these relationships. Limitations of the meta-analysis include issues dealing with causality or directionality of these associations as well as generalizability for those meta-analytic estimates that are based on smaller sets of studies (k &lt; 5). Finally, the present results uncover important areas for future research. We provide a relevant agenda, including the need for understanding the incremental impact of cyberbullying (over and above traditional bullying) on key behavioral and psychological outcomes.", "author" : [ { "dropping-particle" : "", "family" : "Kowalski", "given" : "Robin M.", "non-dropping-particle" : "", "parse-names" : false, "suffix" : "" }, {</w:instrText>
      </w:r>
      <w:r w:rsidR="00AE2835" w:rsidRPr="00353613">
        <w:rPr>
          <w:rFonts w:ascii="Arial" w:eastAsia="Times New Roman" w:hAnsi="Arial" w:cs="Arial"/>
          <w:color w:val="231F20"/>
          <w:spacing w:val="4"/>
          <w:sz w:val="24"/>
          <w:szCs w:val="24"/>
          <w:lang w:val="pt-BR"/>
        </w:rPr>
        <w:instrText xml:space="preserve"> "dropping-particle" : "", "family" : "Giumetti", "given" : "Gary W.", "non-dropping-particle" : "", "parse-names" : false, "suffix" : "" }, { "dropping-particle" : "", "family" : "Schroeder", "given" : "Amber N.", "non-dropping-particle" : "", "parse-names" : false, "suffix" : "" }, { "dropping-particle" : "", "family" : "Lattanner", "given" : "Micah R.", "non-dropping-particle" : "", "parse-names" : false, "suffix" : "" } ], "container-title" : "Psychological Bulletin", "id" : "ITEM-5", "issue" : "4", "issued" : { "date-parts" : [ [ "2014", "7" ] ] }, "page" : "1073-1137", "title" : "Bullying in the digital age: A critical review and meta-analysis of cyberbullying research among youth.", "type" : "article-journal", "volume" : "140" }, "uris" : [ "http://www.mendeley.com/documents/?uuid=12ddb722-b809-3ee8-80dd-520ce75e26aa" ] } ], "mendeley" : { "formattedCitation" : "(Andrade, 2012; Coelho et al., 2016; Kessel Schneider et al., 2015; Kowalski et al., 2010, 2014)", "manualFormatting" : "Andrade (2012), Coelho et al. (2016), Kessel Schneider et al. (2015),  Kowalski et al. (2010, 2014)", "plainTextFormattedCitation" : "(Andrade, 2012; Coelho et al., 2016; Kessel Schneider et al., 2015; Kowalski et al., 2010, 2014)", "previouslyFormattedCitation" : "(Andrade, 2012; Coelho et al., 2016; Kessel Schneider et al., 2015; Kowalski et al., 2010, 2014)" }, "properties" : { "noteIndex" : 0 }, "schema" : "https://github.com/citation-style-language/schema/raw/master/csl-citation.json" }</w:instrText>
      </w:r>
      <w:r w:rsidR="00AE2835" w:rsidRPr="00353613">
        <w:rPr>
          <w:rFonts w:ascii="Arial" w:eastAsia="Times New Roman" w:hAnsi="Arial" w:cs="Arial"/>
          <w:color w:val="231F20"/>
          <w:spacing w:val="4"/>
          <w:sz w:val="24"/>
          <w:szCs w:val="24"/>
        </w:rPr>
        <w:fldChar w:fldCharType="separate"/>
      </w:r>
      <w:r w:rsidR="00AE2835" w:rsidRPr="00353613">
        <w:rPr>
          <w:rFonts w:ascii="Arial" w:eastAsia="Times New Roman" w:hAnsi="Arial" w:cs="Arial"/>
          <w:noProof/>
          <w:color w:val="231F20"/>
          <w:spacing w:val="4"/>
          <w:sz w:val="24"/>
          <w:szCs w:val="24"/>
          <w:lang w:val="pt-BR"/>
        </w:rPr>
        <w:t>Andrade (2012), Coelho et al. (2016), Kessel Schneider et al. (2015),  Kowalski et al. (2010, 2014)</w:t>
      </w:r>
      <w:r w:rsidR="00AE2835" w:rsidRPr="00353613">
        <w:rPr>
          <w:rFonts w:ascii="Arial" w:eastAsia="Times New Roman" w:hAnsi="Arial" w:cs="Arial"/>
          <w:color w:val="231F20"/>
          <w:spacing w:val="4"/>
          <w:sz w:val="24"/>
          <w:szCs w:val="24"/>
        </w:rPr>
        <w:fldChar w:fldCharType="end"/>
      </w:r>
    </w:p>
    <w:p w:rsidR="00995F2A" w:rsidRPr="00353613" w:rsidRDefault="00995F2A" w:rsidP="00353613">
      <w:pPr>
        <w:spacing w:line="240" w:lineRule="auto"/>
        <w:jc w:val="both"/>
        <w:rPr>
          <w:rFonts w:ascii="Arial" w:hAnsi="Arial" w:cs="Arial"/>
          <w:b/>
          <w:sz w:val="24"/>
          <w:lang w:val="pt-BR"/>
        </w:rPr>
      </w:pPr>
      <w:proofErr w:type="spellStart"/>
      <w:r w:rsidRPr="00353613">
        <w:rPr>
          <w:rFonts w:ascii="Arial" w:hAnsi="Arial" w:cs="Arial"/>
          <w:b/>
          <w:sz w:val="24"/>
          <w:lang w:val="pt-BR"/>
        </w:rPr>
        <w:t>Bibliografía</w:t>
      </w:r>
      <w:proofErr w:type="spellEnd"/>
    </w:p>
    <w:p w:rsidR="00995F2A" w:rsidRPr="00353613" w:rsidRDefault="00995F2A" w:rsidP="00353613">
      <w:pPr>
        <w:spacing w:line="240" w:lineRule="auto"/>
        <w:ind w:left="709" w:hanging="709"/>
        <w:jc w:val="both"/>
        <w:rPr>
          <w:rFonts w:ascii="Arial" w:hAnsi="Arial" w:cs="Arial"/>
          <w:sz w:val="24"/>
          <w:szCs w:val="24"/>
        </w:rPr>
      </w:pPr>
      <w:r w:rsidRPr="00353613">
        <w:rPr>
          <w:rFonts w:ascii="Arial" w:hAnsi="Arial" w:cs="Arial"/>
          <w:sz w:val="24"/>
          <w:szCs w:val="24"/>
          <w:lang w:val="pt-BR"/>
        </w:rPr>
        <w:t xml:space="preserve">Almeida, A., Correia, I., Esteves, C., Gomes, S., Garcia, D. &amp; Marinho, S. (2008). Espaços virtuais para maus tratos reais: as práticas de </w:t>
      </w:r>
      <w:proofErr w:type="spellStart"/>
      <w:r w:rsidRPr="00353613">
        <w:rPr>
          <w:rFonts w:ascii="Arial" w:hAnsi="Arial" w:cs="Arial"/>
          <w:sz w:val="24"/>
          <w:szCs w:val="24"/>
          <w:lang w:val="pt-BR"/>
        </w:rPr>
        <w:t>cyberbullying</w:t>
      </w:r>
      <w:proofErr w:type="spellEnd"/>
      <w:r w:rsidRPr="00353613">
        <w:rPr>
          <w:rFonts w:ascii="Arial" w:hAnsi="Arial" w:cs="Arial"/>
          <w:sz w:val="24"/>
          <w:szCs w:val="24"/>
          <w:lang w:val="pt-BR"/>
        </w:rPr>
        <w:t xml:space="preserve"> numa amostra de adolescentes portugueses. </w:t>
      </w:r>
      <w:proofErr w:type="spellStart"/>
      <w:r w:rsidRPr="00353613">
        <w:rPr>
          <w:rFonts w:ascii="Arial" w:hAnsi="Arial" w:cs="Arial"/>
          <w:sz w:val="24"/>
          <w:szCs w:val="24"/>
          <w:lang w:val="en-US"/>
        </w:rPr>
        <w:t>En</w:t>
      </w:r>
      <w:proofErr w:type="spellEnd"/>
      <w:r w:rsidRPr="00353613">
        <w:rPr>
          <w:rFonts w:ascii="Arial" w:hAnsi="Arial" w:cs="Arial"/>
          <w:sz w:val="24"/>
          <w:szCs w:val="24"/>
          <w:lang w:val="en-US"/>
        </w:rPr>
        <w:t xml:space="preserve"> R. Astor, E. </w:t>
      </w:r>
      <w:proofErr w:type="spellStart"/>
      <w:r w:rsidRPr="00353613">
        <w:rPr>
          <w:rFonts w:ascii="Arial" w:hAnsi="Arial" w:cs="Arial"/>
          <w:sz w:val="24"/>
          <w:szCs w:val="24"/>
          <w:lang w:val="en-US"/>
        </w:rPr>
        <w:t>Debarbieux</w:t>
      </w:r>
      <w:proofErr w:type="spellEnd"/>
      <w:r w:rsidRPr="00353613">
        <w:rPr>
          <w:rFonts w:ascii="Arial" w:hAnsi="Arial" w:cs="Arial"/>
          <w:sz w:val="24"/>
          <w:szCs w:val="24"/>
          <w:lang w:val="en-US"/>
        </w:rPr>
        <w:t xml:space="preserve"> &amp; C. </w:t>
      </w:r>
      <w:proofErr w:type="spellStart"/>
      <w:r w:rsidRPr="00353613">
        <w:rPr>
          <w:rFonts w:ascii="Arial" w:hAnsi="Arial" w:cs="Arial"/>
          <w:sz w:val="24"/>
          <w:szCs w:val="24"/>
          <w:lang w:val="en-US"/>
        </w:rPr>
        <w:t>Neto</w:t>
      </w:r>
      <w:proofErr w:type="spellEnd"/>
      <w:r w:rsidRPr="00353613">
        <w:rPr>
          <w:rFonts w:ascii="Arial" w:hAnsi="Arial" w:cs="Arial"/>
          <w:sz w:val="24"/>
          <w:szCs w:val="24"/>
          <w:lang w:val="en-US"/>
        </w:rPr>
        <w:t xml:space="preserve"> (Ed), Abstracts of 4th World Conference – Violence in school and public policies (p. 134). </w:t>
      </w:r>
      <w:r w:rsidRPr="00353613">
        <w:rPr>
          <w:rFonts w:ascii="Arial" w:hAnsi="Arial" w:cs="Arial"/>
          <w:sz w:val="24"/>
          <w:szCs w:val="24"/>
        </w:rPr>
        <w:t xml:space="preserve">Lisboa: </w:t>
      </w:r>
      <w:proofErr w:type="spellStart"/>
      <w:r w:rsidRPr="00353613">
        <w:rPr>
          <w:rFonts w:ascii="Arial" w:hAnsi="Arial" w:cs="Arial"/>
          <w:sz w:val="24"/>
          <w:szCs w:val="24"/>
        </w:rPr>
        <w:t>Faculdade</w:t>
      </w:r>
      <w:proofErr w:type="spellEnd"/>
      <w:r w:rsidRPr="00353613">
        <w:rPr>
          <w:rFonts w:ascii="Arial" w:hAnsi="Arial" w:cs="Arial"/>
          <w:sz w:val="24"/>
          <w:szCs w:val="24"/>
        </w:rPr>
        <w:t xml:space="preserve"> de </w:t>
      </w:r>
      <w:proofErr w:type="spellStart"/>
      <w:r w:rsidRPr="00353613">
        <w:rPr>
          <w:rFonts w:ascii="Arial" w:hAnsi="Arial" w:cs="Arial"/>
          <w:sz w:val="24"/>
          <w:szCs w:val="24"/>
        </w:rPr>
        <w:t>Motricidade</w:t>
      </w:r>
      <w:proofErr w:type="spellEnd"/>
      <w:r w:rsidRPr="00353613">
        <w:rPr>
          <w:rFonts w:ascii="Arial" w:hAnsi="Arial" w:cs="Arial"/>
          <w:sz w:val="24"/>
          <w:szCs w:val="24"/>
        </w:rPr>
        <w:t xml:space="preserve"> Humana.</w:t>
      </w:r>
    </w:p>
    <w:p w:rsidR="00AE2835" w:rsidRPr="00353613" w:rsidRDefault="00AE2835" w:rsidP="00353613">
      <w:pPr>
        <w:widowControl w:val="0"/>
        <w:autoSpaceDE w:val="0"/>
        <w:autoSpaceDN w:val="0"/>
        <w:adjustRightInd w:val="0"/>
        <w:spacing w:line="240" w:lineRule="auto"/>
        <w:ind w:left="480" w:hanging="480"/>
        <w:jc w:val="both"/>
        <w:rPr>
          <w:rFonts w:ascii="Arial" w:hAnsi="Arial" w:cs="Arial"/>
          <w:noProof/>
          <w:sz w:val="24"/>
          <w:szCs w:val="24"/>
        </w:rPr>
      </w:pPr>
      <w:r w:rsidRPr="00353613">
        <w:rPr>
          <w:rFonts w:ascii="Arial" w:hAnsi="Arial" w:cs="Arial"/>
          <w:sz w:val="24"/>
          <w:szCs w:val="24"/>
        </w:rPr>
        <w:fldChar w:fldCharType="begin" w:fldLock="1"/>
      </w:r>
      <w:r w:rsidRPr="00353613">
        <w:rPr>
          <w:rFonts w:ascii="Arial" w:hAnsi="Arial" w:cs="Arial"/>
          <w:sz w:val="24"/>
          <w:szCs w:val="24"/>
        </w:rPr>
        <w:instrText xml:space="preserve">ADDIN Mendeley Bibliography CSL_BIBLIOGRAPHY </w:instrText>
      </w:r>
      <w:r w:rsidRPr="00353613">
        <w:rPr>
          <w:rFonts w:ascii="Arial" w:hAnsi="Arial" w:cs="Arial"/>
          <w:sz w:val="24"/>
          <w:szCs w:val="24"/>
        </w:rPr>
        <w:fldChar w:fldCharType="separate"/>
      </w:r>
      <w:r w:rsidRPr="00353613">
        <w:rPr>
          <w:rFonts w:ascii="Arial" w:hAnsi="Arial" w:cs="Arial"/>
          <w:noProof/>
          <w:sz w:val="24"/>
          <w:szCs w:val="24"/>
        </w:rPr>
        <w:t xml:space="preserve">Álvarez-García, D., Núñez Pérez, J. C., Pérez, L. Á., González, A. D., Rodríguez Pérez, C., &amp; González-Castro, P. (n.d.). Violencia a través de las tecnologías de la información y la comunicación en estudiantes de secundaria, </w:t>
      </w:r>
      <w:r w:rsidRPr="00353613">
        <w:rPr>
          <w:rFonts w:ascii="Arial" w:hAnsi="Arial" w:cs="Arial"/>
          <w:i/>
          <w:iCs/>
          <w:noProof/>
          <w:sz w:val="24"/>
          <w:szCs w:val="24"/>
        </w:rPr>
        <w:t>27</w:t>
      </w:r>
      <w:r w:rsidRPr="00353613">
        <w:rPr>
          <w:rFonts w:ascii="Arial" w:hAnsi="Arial" w:cs="Arial"/>
          <w:noProof/>
          <w:sz w:val="24"/>
          <w:szCs w:val="24"/>
        </w:rPr>
        <w:t>(1), 221–231. Re</w:t>
      </w:r>
      <w:r w:rsidR="005A5146">
        <w:rPr>
          <w:rFonts w:ascii="Arial" w:hAnsi="Arial" w:cs="Arial"/>
          <w:noProof/>
          <w:sz w:val="24"/>
          <w:szCs w:val="24"/>
        </w:rPr>
        <w:t xml:space="preserve">cuperado de </w:t>
      </w:r>
      <w:r w:rsidRPr="00353613">
        <w:rPr>
          <w:rFonts w:ascii="Arial" w:hAnsi="Arial" w:cs="Arial"/>
          <w:noProof/>
          <w:sz w:val="24"/>
          <w:szCs w:val="24"/>
        </w:rPr>
        <w:t>http://revistas.um.es/analesps</w:t>
      </w:r>
    </w:p>
    <w:p w:rsidR="00AE2835" w:rsidRPr="00353613" w:rsidRDefault="00AE2835" w:rsidP="00353613">
      <w:pPr>
        <w:widowControl w:val="0"/>
        <w:autoSpaceDE w:val="0"/>
        <w:autoSpaceDN w:val="0"/>
        <w:adjustRightInd w:val="0"/>
        <w:spacing w:line="240" w:lineRule="auto"/>
        <w:ind w:left="480" w:hanging="480"/>
        <w:jc w:val="both"/>
        <w:rPr>
          <w:rFonts w:ascii="Arial" w:hAnsi="Arial" w:cs="Arial"/>
          <w:noProof/>
          <w:sz w:val="24"/>
          <w:szCs w:val="24"/>
          <w:lang w:val="pt-BR"/>
        </w:rPr>
      </w:pPr>
      <w:r w:rsidRPr="00353613">
        <w:rPr>
          <w:rFonts w:ascii="Arial" w:hAnsi="Arial" w:cs="Arial"/>
          <w:noProof/>
          <w:sz w:val="24"/>
          <w:szCs w:val="24"/>
        </w:rPr>
        <w:t xml:space="preserve">Álvarez García, D., Núñez Pérez, J. C., Álvarez Pérez, L., Dobarro, A., Rodríguez Pérez, C., &amp; González Castro, P. (2011). Violencia a través de las tecnologías de la información y la comunicación en estudiantes de secundaria. </w:t>
      </w:r>
      <w:r w:rsidR="005A5146">
        <w:rPr>
          <w:rFonts w:ascii="Arial" w:hAnsi="Arial" w:cs="Arial"/>
          <w:i/>
          <w:iCs/>
          <w:noProof/>
          <w:sz w:val="24"/>
          <w:szCs w:val="24"/>
          <w:lang w:val="pt-BR"/>
        </w:rPr>
        <w:t>Anales de Psicología</w:t>
      </w:r>
      <w:r w:rsidRPr="00353613">
        <w:rPr>
          <w:rFonts w:ascii="Arial" w:hAnsi="Arial" w:cs="Arial"/>
          <w:noProof/>
          <w:sz w:val="24"/>
          <w:szCs w:val="24"/>
          <w:lang w:val="pt-BR"/>
        </w:rPr>
        <w:t xml:space="preserve">, </w:t>
      </w:r>
      <w:r w:rsidRPr="00353613">
        <w:rPr>
          <w:rFonts w:ascii="Arial" w:hAnsi="Arial" w:cs="Arial"/>
          <w:i/>
          <w:iCs/>
          <w:noProof/>
          <w:sz w:val="24"/>
          <w:szCs w:val="24"/>
          <w:lang w:val="pt-BR"/>
        </w:rPr>
        <w:t>27</w:t>
      </w:r>
      <w:r w:rsidRPr="00353613">
        <w:rPr>
          <w:rFonts w:ascii="Arial" w:hAnsi="Arial" w:cs="Arial"/>
          <w:noProof/>
          <w:sz w:val="24"/>
          <w:szCs w:val="24"/>
          <w:lang w:val="pt-BR"/>
        </w:rPr>
        <w:t>(1), 221–230.</w:t>
      </w:r>
    </w:p>
    <w:p w:rsidR="00AE2835" w:rsidRPr="00353613" w:rsidRDefault="00AE2835" w:rsidP="00353613">
      <w:pPr>
        <w:widowControl w:val="0"/>
        <w:autoSpaceDE w:val="0"/>
        <w:autoSpaceDN w:val="0"/>
        <w:adjustRightInd w:val="0"/>
        <w:spacing w:line="240" w:lineRule="auto"/>
        <w:ind w:left="480" w:hanging="480"/>
        <w:jc w:val="both"/>
        <w:rPr>
          <w:rFonts w:ascii="Arial" w:hAnsi="Arial" w:cs="Arial"/>
          <w:noProof/>
          <w:sz w:val="24"/>
          <w:szCs w:val="24"/>
          <w:lang w:val="en-US"/>
        </w:rPr>
      </w:pPr>
      <w:r w:rsidRPr="00353613">
        <w:rPr>
          <w:rFonts w:ascii="Arial" w:hAnsi="Arial" w:cs="Arial"/>
          <w:noProof/>
          <w:sz w:val="24"/>
          <w:szCs w:val="24"/>
          <w:lang w:val="pt-BR"/>
        </w:rPr>
        <w:t xml:space="preserve">Amado, J., Matos, A., Pessoa, T., &amp; Jäger, T. (2009). </w:t>
      </w:r>
      <w:r w:rsidR="005A5146" w:rsidRPr="00353613">
        <w:rPr>
          <w:rFonts w:ascii="Arial" w:hAnsi="Arial" w:cs="Arial"/>
          <w:noProof/>
          <w:sz w:val="24"/>
          <w:szCs w:val="24"/>
          <w:lang w:val="pt-BR"/>
        </w:rPr>
        <w:t>Cyberbullying: um desafio à investigação e à formação</w:t>
      </w:r>
      <w:r w:rsidRPr="00353613">
        <w:rPr>
          <w:rFonts w:ascii="Arial" w:hAnsi="Arial" w:cs="Arial"/>
          <w:noProof/>
          <w:sz w:val="24"/>
          <w:szCs w:val="24"/>
          <w:lang w:val="pt-BR"/>
        </w:rPr>
        <w:t xml:space="preserve">, </w:t>
      </w:r>
      <w:r w:rsidRPr="00353613">
        <w:rPr>
          <w:rFonts w:ascii="Arial" w:hAnsi="Arial" w:cs="Arial"/>
          <w:i/>
          <w:iCs/>
          <w:noProof/>
          <w:sz w:val="24"/>
          <w:szCs w:val="24"/>
          <w:lang w:val="pt-BR"/>
        </w:rPr>
        <w:t>13</w:t>
      </w:r>
      <w:r w:rsidRPr="00353613">
        <w:rPr>
          <w:rFonts w:ascii="Arial" w:hAnsi="Arial" w:cs="Arial"/>
          <w:noProof/>
          <w:sz w:val="24"/>
          <w:szCs w:val="24"/>
          <w:lang w:val="pt-BR"/>
        </w:rPr>
        <w:t xml:space="preserve">, 301–326. </w:t>
      </w:r>
      <w:r w:rsidR="005A5146">
        <w:rPr>
          <w:rFonts w:ascii="Arial" w:hAnsi="Arial" w:cs="Arial"/>
          <w:noProof/>
          <w:sz w:val="24"/>
          <w:szCs w:val="24"/>
          <w:lang w:val="en-US"/>
        </w:rPr>
        <w:t xml:space="preserve">Recuperado de </w:t>
      </w:r>
      <w:r w:rsidRPr="00353613">
        <w:rPr>
          <w:rFonts w:ascii="Arial" w:hAnsi="Arial" w:cs="Arial"/>
          <w:noProof/>
          <w:sz w:val="24"/>
          <w:szCs w:val="24"/>
          <w:lang w:val="en-US"/>
        </w:rPr>
        <w:t>http://www.eses.pt/interaccoes</w:t>
      </w:r>
    </w:p>
    <w:p w:rsidR="00AE2835" w:rsidRPr="00353613" w:rsidRDefault="00AE2835" w:rsidP="00353613">
      <w:pPr>
        <w:widowControl w:val="0"/>
        <w:autoSpaceDE w:val="0"/>
        <w:autoSpaceDN w:val="0"/>
        <w:adjustRightInd w:val="0"/>
        <w:spacing w:line="240" w:lineRule="auto"/>
        <w:ind w:left="480" w:hanging="480"/>
        <w:jc w:val="both"/>
        <w:rPr>
          <w:rFonts w:ascii="Arial" w:hAnsi="Arial" w:cs="Arial"/>
          <w:noProof/>
          <w:sz w:val="24"/>
          <w:szCs w:val="24"/>
          <w:lang w:val="pt-BR"/>
        </w:rPr>
      </w:pPr>
      <w:r w:rsidRPr="00353613">
        <w:rPr>
          <w:rFonts w:ascii="Arial" w:hAnsi="Arial" w:cs="Arial"/>
          <w:noProof/>
          <w:sz w:val="24"/>
          <w:szCs w:val="24"/>
          <w:lang w:val="en-US"/>
        </w:rPr>
        <w:t xml:space="preserve">Andrade, L. C. F. (2012). </w:t>
      </w:r>
      <w:r w:rsidRPr="00353613">
        <w:rPr>
          <w:rFonts w:ascii="Arial" w:hAnsi="Arial" w:cs="Arial"/>
          <w:noProof/>
          <w:sz w:val="24"/>
          <w:szCs w:val="24"/>
          <w:lang w:val="pt-BR"/>
        </w:rPr>
        <w:t>Bullying e cyberbullying: um estudo num contexto escolar particular cooperativo</w:t>
      </w:r>
      <w:r w:rsidR="005A5146">
        <w:rPr>
          <w:rFonts w:ascii="Arial" w:hAnsi="Arial" w:cs="Arial"/>
          <w:noProof/>
          <w:sz w:val="24"/>
          <w:szCs w:val="24"/>
          <w:lang w:val="pt-BR"/>
        </w:rPr>
        <w:t xml:space="preserve">. Recuperado de </w:t>
      </w:r>
      <w:r w:rsidR="005A5146" w:rsidRPr="005A5146">
        <w:rPr>
          <w:rFonts w:ascii="Arial" w:hAnsi="Arial" w:cs="Arial"/>
          <w:noProof/>
          <w:sz w:val="24"/>
          <w:szCs w:val="24"/>
          <w:lang w:val="pt-BR"/>
        </w:rPr>
        <w:t>https://digituma.uma.pt/bitstream/10400.13/422/1/MestradoLuisaAndrade.pdf</w:t>
      </w:r>
      <w:r w:rsidR="005A5146">
        <w:rPr>
          <w:rFonts w:ascii="Arial" w:hAnsi="Arial" w:cs="Arial"/>
          <w:noProof/>
          <w:sz w:val="24"/>
          <w:szCs w:val="24"/>
          <w:lang w:val="pt-BR"/>
        </w:rPr>
        <w:t xml:space="preserve"> </w:t>
      </w:r>
    </w:p>
    <w:p w:rsidR="00AE2835" w:rsidRPr="00353613" w:rsidRDefault="00AE2835" w:rsidP="00353613">
      <w:pPr>
        <w:widowControl w:val="0"/>
        <w:autoSpaceDE w:val="0"/>
        <w:autoSpaceDN w:val="0"/>
        <w:adjustRightInd w:val="0"/>
        <w:spacing w:line="240" w:lineRule="auto"/>
        <w:ind w:left="480" w:hanging="480"/>
        <w:jc w:val="both"/>
        <w:rPr>
          <w:rFonts w:ascii="Arial" w:hAnsi="Arial" w:cs="Arial"/>
          <w:noProof/>
          <w:sz w:val="24"/>
          <w:szCs w:val="24"/>
          <w:lang w:val="pt-BR"/>
        </w:rPr>
      </w:pPr>
      <w:r w:rsidRPr="00353613">
        <w:rPr>
          <w:rFonts w:ascii="Arial" w:hAnsi="Arial" w:cs="Arial"/>
          <w:noProof/>
          <w:sz w:val="24"/>
          <w:szCs w:val="24"/>
          <w:lang w:val="pt-BR"/>
        </w:rPr>
        <w:t xml:space="preserve">Arnáiz Sánchez, P., Cerezo Ramírez, F., Giménez, A. M., &amp; Maquilón Sánchez, J. J. (2016). </w:t>
      </w:r>
      <w:r w:rsidRPr="00353613">
        <w:rPr>
          <w:rFonts w:ascii="Arial" w:hAnsi="Arial" w:cs="Arial"/>
          <w:noProof/>
          <w:sz w:val="24"/>
          <w:szCs w:val="24"/>
        </w:rPr>
        <w:t xml:space="preserve">Conductas de ciberadicción y experiencias de &amp;quot;cyberbullying&amp;quot; entre adolescentes. </w:t>
      </w:r>
      <w:r w:rsidR="005A5146">
        <w:rPr>
          <w:rFonts w:ascii="Arial" w:hAnsi="Arial" w:cs="Arial"/>
          <w:i/>
          <w:iCs/>
          <w:noProof/>
          <w:sz w:val="24"/>
          <w:szCs w:val="24"/>
          <w:lang w:val="pt-BR"/>
        </w:rPr>
        <w:t>Anales de Psicología</w:t>
      </w:r>
      <w:r w:rsidRPr="00353613">
        <w:rPr>
          <w:rFonts w:ascii="Arial" w:hAnsi="Arial" w:cs="Arial"/>
          <w:i/>
          <w:iCs/>
          <w:noProof/>
          <w:sz w:val="24"/>
          <w:szCs w:val="24"/>
          <w:lang w:val="pt-BR"/>
        </w:rPr>
        <w:t>32</w:t>
      </w:r>
      <w:r w:rsidRPr="00353613">
        <w:rPr>
          <w:rFonts w:ascii="Arial" w:hAnsi="Arial" w:cs="Arial"/>
          <w:noProof/>
          <w:sz w:val="24"/>
          <w:szCs w:val="24"/>
          <w:lang w:val="pt-BR"/>
        </w:rPr>
        <w:t>(3), 761–769.</w:t>
      </w:r>
    </w:p>
    <w:p w:rsidR="00AE2835" w:rsidRPr="00353613" w:rsidRDefault="00AE2835" w:rsidP="00353613">
      <w:pPr>
        <w:widowControl w:val="0"/>
        <w:autoSpaceDE w:val="0"/>
        <w:autoSpaceDN w:val="0"/>
        <w:adjustRightInd w:val="0"/>
        <w:spacing w:line="240" w:lineRule="auto"/>
        <w:ind w:left="480" w:hanging="480"/>
        <w:jc w:val="both"/>
        <w:rPr>
          <w:rFonts w:ascii="Arial" w:hAnsi="Arial" w:cs="Arial"/>
          <w:noProof/>
          <w:sz w:val="24"/>
          <w:szCs w:val="24"/>
          <w:lang w:val="pt-BR"/>
        </w:rPr>
      </w:pPr>
      <w:r w:rsidRPr="00353613">
        <w:rPr>
          <w:rFonts w:ascii="Arial" w:hAnsi="Arial" w:cs="Arial"/>
          <w:noProof/>
          <w:sz w:val="24"/>
          <w:szCs w:val="24"/>
          <w:lang w:val="pt-BR"/>
        </w:rPr>
        <w:t xml:space="preserve">Caetano, A. P., Freire, I., Simão, A. M. V., Martins, M. J. D., &amp; Pessoa, M. T. (2016). Emoções no cyberbullying: um estudo com adolescentes portugueses. </w:t>
      </w:r>
      <w:r w:rsidRPr="00353613">
        <w:rPr>
          <w:rFonts w:ascii="Arial" w:hAnsi="Arial" w:cs="Arial"/>
          <w:i/>
          <w:iCs/>
          <w:noProof/>
          <w:sz w:val="24"/>
          <w:szCs w:val="24"/>
          <w:lang w:val="pt-BR"/>
        </w:rPr>
        <w:t>Educação E Pesquisa</w:t>
      </w:r>
      <w:r w:rsidRPr="00353613">
        <w:rPr>
          <w:rFonts w:ascii="Arial" w:hAnsi="Arial" w:cs="Arial"/>
          <w:noProof/>
          <w:sz w:val="24"/>
          <w:szCs w:val="24"/>
          <w:lang w:val="pt-BR"/>
        </w:rPr>
        <w:t xml:space="preserve">, </w:t>
      </w:r>
      <w:r w:rsidRPr="00353613">
        <w:rPr>
          <w:rFonts w:ascii="Arial" w:hAnsi="Arial" w:cs="Arial"/>
          <w:i/>
          <w:iCs/>
          <w:noProof/>
          <w:sz w:val="24"/>
          <w:szCs w:val="24"/>
          <w:lang w:val="pt-BR"/>
        </w:rPr>
        <w:t>42</w:t>
      </w:r>
      <w:r w:rsidRPr="00353613">
        <w:rPr>
          <w:rFonts w:ascii="Arial" w:hAnsi="Arial" w:cs="Arial"/>
          <w:noProof/>
          <w:sz w:val="24"/>
          <w:szCs w:val="24"/>
          <w:lang w:val="pt-BR"/>
        </w:rPr>
        <w:t>(1), 199–212. https://doi.org/10.1590/S1517-9702201603138125</w:t>
      </w:r>
    </w:p>
    <w:p w:rsidR="00AE2835" w:rsidRPr="00353613" w:rsidRDefault="00AE2835" w:rsidP="00353613">
      <w:pPr>
        <w:widowControl w:val="0"/>
        <w:autoSpaceDE w:val="0"/>
        <w:autoSpaceDN w:val="0"/>
        <w:adjustRightInd w:val="0"/>
        <w:spacing w:line="240" w:lineRule="auto"/>
        <w:ind w:left="480" w:hanging="480"/>
        <w:jc w:val="both"/>
        <w:rPr>
          <w:rFonts w:ascii="Arial" w:hAnsi="Arial" w:cs="Arial"/>
          <w:noProof/>
          <w:sz w:val="24"/>
          <w:szCs w:val="24"/>
        </w:rPr>
      </w:pPr>
      <w:r w:rsidRPr="00353613">
        <w:rPr>
          <w:rFonts w:ascii="Arial" w:hAnsi="Arial" w:cs="Arial"/>
          <w:noProof/>
          <w:sz w:val="24"/>
          <w:szCs w:val="24"/>
        </w:rPr>
        <w:lastRenderedPageBreak/>
        <w:t xml:space="preserve">Cerezo Ramírez, F. (2012). Bullying a través de las TIC. </w:t>
      </w:r>
      <w:r w:rsidRPr="00353613">
        <w:rPr>
          <w:rFonts w:ascii="Arial" w:hAnsi="Arial" w:cs="Arial"/>
          <w:i/>
          <w:iCs/>
          <w:noProof/>
          <w:sz w:val="24"/>
          <w:szCs w:val="24"/>
        </w:rPr>
        <w:t>Boletín Científico Sapiens Research,</w:t>
      </w:r>
      <w:r w:rsidRPr="00353613">
        <w:rPr>
          <w:rFonts w:ascii="Arial" w:hAnsi="Arial" w:cs="Arial"/>
          <w:noProof/>
          <w:sz w:val="24"/>
          <w:szCs w:val="24"/>
        </w:rPr>
        <w:t xml:space="preserve"> </w:t>
      </w:r>
      <w:r w:rsidRPr="00353613">
        <w:rPr>
          <w:rFonts w:ascii="Arial" w:hAnsi="Arial" w:cs="Arial"/>
          <w:i/>
          <w:iCs/>
          <w:noProof/>
          <w:sz w:val="24"/>
          <w:szCs w:val="24"/>
        </w:rPr>
        <w:t>2</w:t>
      </w:r>
      <w:r w:rsidRPr="00353613">
        <w:rPr>
          <w:rFonts w:ascii="Arial" w:hAnsi="Arial" w:cs="Arial"/>
          <w:noProof/>
          <w:sz w:val="24"/>
          <w:szCs w:val="24"/>
        </w:rPr>
        <w:t>(2), 24–29.</w:t>
      </w:r>
    </w:p>
    <w:p w:rsidR="00AE2835" w:rsidRPr="00353613" w:rsidRDefault="00AE2835" w:rsidP="00353613">
      <w:pPr>
        <w:widowControl w:val="0"/>
        <w:autoSpaceDE w:val="0"/>
        <w:autoSpaceDN w:val="0"/>
        <w:adjustRightInd w:val="0"/>
        <w:spacing w:line="240" w:lineRule="auto"/>
        <w:ind w:left="480" w:hanging="480"/>
        <w:jc w:val="both"/>
        <w:rPr>
          <w:rFonts w:ascii="Arial" w:hAnsi="Arial" w:cs="Arial"/>
          <w:noProof/>
          <w:sz w:val="24"/>
          <w:szCs w:val="24"/>
          <w:lang w:val="en-US"/>
        </w:rPr>
      </w:pPr>
      <w:r w:rsidRPr="00842376">
        <w:rPr>
          <w:rFonts w:ascii="Arial" w:hAnsi="Arial" w:cs="Arial"/>
          <w:noProof/>
          <w:sz w:val="24"/>
          <w:szCs w:val="24"/>
          <w:lang w:val="en-US"/>
        </w:rPr>
        <w:t xml:space="preserve">Chester, K. L., Callaghan, M., Cosma, A., Donnelly, P., Craig, W., Walsh, S., &amp; Molcho, M. (2015). </w:t>
      </w:r>
      <w:r w:rsidRPr="00353613">
        <w:rPr>
          <w:rFonts w:ascii="Arial" w:hAnsi="Arial" w:cs="Arial"/>
          <w:noProof/>
          <w:sz w:val="24"/>
          <w:szCs w:val="24"/>
          <w:lang w:val="en-US"/>
        </w:rPr>
        <w:t xml:space="preserve">Cross-national time trends in bullying victimization in 33 countries among children aged 11, 13 and 15 from 2002 to 2010. </w:t>
      </w:r>
      <w:r w:rsidRPr="00353613">
        <w:rPr>
          <w:rFonts w:ascii="Arial" w:hAnsi="Arial" w:cs="Arial"/>
          <w:i/>
          <w:iCs/>
          <w:noProof/>
          <w:sz w:val="24"/>
          <w:szCs w:val="24"/>
          <w:lang w:val="en-US"/>
        </w:rPr>
        <w:t>The European Journal of Public Health</w:t>
      </w:r>
      <w:r w:rsidRPr="00353613">
        <w:rPr>
          <w:rFonts w:ascii="Arial" w:hAnsi="Arial" w:cs="Arial"/>
          <w:noProof/>
          <w:sz w:val="24"/>
          <w:szCs w:val="24"/>
          <w:lang w:val="en-US"/>
        </w:rPr>
        <w:t xml:space="preserve">, </w:t>
      </w:r>
      <w:r w:rsidRPr="00353613">
        <w:rPr>
          <w:rFonts w:ascii="Arial" w:hAnsi="Arial" w:cs="Arial"/>
          <w:i/>
          <w:iCs/>
          <w:noProof/>
          <w:sz w:val="24"/>
          <w:szCs w:val="24"/>
          <w:lang w:val="en-US"/>
        </w:rPr>
        <w:t>25</w:t>
      </w:r>
      <w:r w:rsidRPr="00353613">
        <w:rPr>
          <w:rFonts w:ascii="Arial" w:hAnsi="Arial" w:cs="Arial"/>
          <w:noProof/>
          <w:sz w:val="24"/>
          <w:szCs w:val="24"/>
          <w:lang w:val="en-US"/>
        </w:rPr>
        <w:t>(suppl 2).</w:t>
      </w:r>
    </w:p>
    <w:p w:rsidR="00AE2835" w:rsidRPr="00353613" w:rsidRDefault="00AE2835" w:rsidP="00353613">
      <w:pPr>
        <w:widowControl w:val="0"/>
        <w:autoSpaceDE w:val="0"/>
        <w:autoSpaceDN w:val="0"/>
        <w:adjustRightInd w:val="0"/>
        <w:spacing w:line="240" w:lineRule="auto"/>
        <w:ind w:left="480" w:hanging="480"/>
        <w:jc w:val="both"/>
        <w:rPr>
          <w:rFonts w:ascii="Arial" w:hAnsi="Arial" w:cs="Arial"/>
          <w:noProof/>
          <w:sz w:val="24"/>
          <w:szCs w:val="24"/>
          <w:lang w:val="en-US"/>
        </w:rPr>
      </w:pPr>
      <w:r w:rsidRPr="00353613">
        <w:rPr>
          <w:rFonts w:ascii="Arial" w:hAnsi="Arial" w:cs="Arial"/>
          <w:noProof/>
          <w:sz w:val="24"/>
          <w:szCs w:val="24"/>
          <w:lang w:val="en-US"/>
        </w:rPr>
        <w:t xml:space="preserve">Coelho, V. A., Sousa, V., Marchante, M., Bras, P., &amp; Romao, A. M. (2016). Bullying and cyberbullying in Portugal: Validation of a questionnaire and analysis of prevalence. </w:t>
      </w:r>
      <w:r w:rsidRPr="00353613">
        <w:rPr>
          <w:rFonts w:ascii="Arial" w:hAnsi="Arial" w:cs="Arial"/>
          <w:i/>
          <w:iCs/>
          <w:noProof/>
          <w:sz w:val="24"/>
          <w:szCs w:val="24"/>
          <w:lang w:val="en-US"/>
        </w:rPr>
        <w:t>School Psychology International</w:t>
      </w:r>
      <w:r w:rsidRPr="00353613">
        <w:rPr>
          <w:rFonts w:ascii="Arial" w:hAnsi="Arial" w:cs="Arial"/>
          <w:noProof/>
          <w:sz w:val="24"/>
          <w:szCs w:val="24"/>
          <w:lang w:val="en-US"/>
        </w:rPr>
        <w:t xml:space="preserve">, </w:t>
      </w:r>
      <w:r w:rsidRPr="00353613">
        <w:rPr>
          <w:rFonts w:ascii="Arial" w:hAnsi="Arial" w:cs="Arial"/>
          <w:i/>
          <w:iCs/>
          <w:noProof/>
          <w:sz w:val="24"/>
          <w:szCs w:val="24"/>
          <w:lang w:val="en-US"/>
        </w:rPr>
        <w:t>37</w:t>
      </w:r>
      <w:r w:rsidRPr="00353613">
        <w:rPr>
          <w:rFonts w:ascii="Arial" w:hAnsi="Arial" w:cs="Arial"/>
          <w:noProof/>
          <w:sz w:val="24"/>
          <w:szCs w:val="24"/>
          <w:lang w:val="en-US"/>
        </w:rPr>
        <w:t>(3), 223–239. https://doi.org/10.1177/0143034315626609</w:t>
      </w:r>
    </w:p>
    <w:p w:rsidR="00AE2835" w:rsidRPr="00353613" w:rsidRDefault="00AE2835" w:rsidP="00353613">
      <w:pPr>
        <w:widowControl w:val="0"/>
        <w:autoSpaceDE w:val="0"/>
        <w:autoSpaceDN w:val="0"/>
        <w:adjustRightInd w:val="0"/>
        <w:spacing w:line="240" w:lineRule="auto"/>
        <w:ind w:left="480" w:hanging="480"/>
        <w:jc w:val="both"/>
        <w:rPr>
          <w:rFonts w:ascii="Arial" w:hAnsi="Arial" w:cs="Arial"/>
          <w:noProof/>
          <w:sz w:val="24"/>
          <w:szCs w:val="24"/>
          <w:lang w:val="en-US"/>
        </w:rPr>
      </w:pPr>
      <w:r w:rsidRPr="00353613">
        <w:rPr>
          <w:rFonts w:ascii="Arial" w:hAnsi="Arial" w:cs="Arial"/>
          <w:noProof/>
          <w:sz w:val="24"/>
          <w:szCs w:val="24"/>
          <w:lang w:val="en-US"/>
        </w:rPr>
        <w:t xml:space="preserve">Conway, L., Gomez-Garibello, C., Talwar, V., &amp; Shariff, S. (2016). Face-to-Face and Online: An Investigation of Children’s and Adolescents’ Bullying Behavior Through the Lens of Moral Emotions and Judgments. </w:t>
      </w:r>
      <w:r w:rsidRPr="00353613">
        <w:rPr>
          <w:rFonts w:ascii="Arial" w:hAnsi="Arial" w:cs="Arial"/>
          <w:i/>
          <w:iCs/>
          <w:noProof/>
          <w:sz w:val="24"/>
          <w:szCs w:val="24"/>
          <w:lang w:val="en-US"/>
        </w:rPr>
        <w:t>Journal of School Violence</w:t>
      </w:r>
      <w:r w:rsidRPr="00353613">
        <w:rPr>
          <w:rFonts w:ascii="Arial" w:hAnsi="Arial" w:cs="Arial"/>
          <w:noProof/>
          <w:sz w:val="24"/>
          <w:szCs w:val="24"/>
          <w:lang w:val="en-US"/>
        </w:rPr>
        <w:t xml:space="preserve">, </w:t>
      </w:r>
      <w:r w:rsidRPr="00353613">
        <w:rPr>
          <w:rFonts w:ascii="Arial" w:hAnsi="Arial" w:cs="Arial"/>
          <w:i/>
          <w:iCs/>
          <w:noProof/>
          <w:sz w:val="24"/>
          <w:szCs w:val="24"/>
          <w:lang w:val="en-US"/>
        </w:rPr>
        <w:t>15</w:t>
      </w:r>
      <w:r w:rsidRPr="00353613">
        <w:rPr>
          <w:rFonts w:ascii="Arial" w:hAnsi="Arial" w:cs="Arial"/>
          <w:noProof/>
          <w:sz w:val="24"/>
          <w:szCs w:val="24"/>
          <w:lang w:val="en-US"/>
        </w:rPr>
        <w:t>(4), 503–522. https://doi.org/10.1080/15388220.2015.1112805</w:t>
      </w:r>
    </w:p>
    <w:p w:rsidR="00AE2835" w:rsidRPr="00353613" w:rsidRDefault="00AE2835" w:rsidP="00353613">
      <w:pPr>
        <w:widowControl w:val="0"/>
        <w:autoSpaceDE w:val="0"/>
        <w:autoSpaceDN w:val="0"/>
        <w:adjustRightInd w:val="0"/>
        <w:spacing w:line="240" w:lineRule="auto"/>
        <w:ind w:left="480" w:hanging="480"/>
        <w:jc w:val="both"/>
        <w:rPr>
          <w:rFonts w:ascii="Arial" w:hAnsi="Arial" w:cs="Arial"/>
          <w:noProof/>
          <w:sz w:val="24"/>
          <w:szCs w:val="24"/>
          <w:lang w:val="en-US"/>
        </w:rPr>
      </w:pPr>
      <w:r w:rsidRPr="00353613">
        <w:rPr>
          <w:rFonts w:ascii="Arial" w:hAnsi="Arial" w:cs="Arial"/>
          <w:noProof/>
          <w:sz w:val="24"/>
          <w:szCs w:val="24"/>
          <w:lang w:val="en-US"/>
        </w:rPr>
        <w:t xml:space="preserve">Cross, D., Shaw, T., Hadwen, K., Cardoso, P., Slee, P., Roberts, C., … Barnes, A. (2016). Longitudinal impact of the Cyber Friendly Schools program on adolescents’ cyberbullying behavior. </w:t>
      </w:r>
      <w:r w:rsidRPr="00353613">
        <w:rPr>
          <w:rFonts w:ascii="Arial" w:hAnsi="Arial" w:cs="Arial"/>
          <w:i/>
          <w:iCs/>
          <w:noProof/>
          <w:sz w:val="24"/>
          <w:szCs w:val="24"/>
          <w:lang w:val="en-US"/>
        </w:rPr>
        <w:t>Aggressive Behavior</w:t>
      </w:r>
      <w:r w:rsidRPr="00353613">
        <w:rPr>
          <w:rFonts w:ascii="Arial" w:hAnsi="Arial" w:cs="Arial"/>
          <w:noProof/>
          <w:sz w:val="24"/>
          <w:szCs w:val="24"/>
          <w:lang w:val="en-US"/>
        </w:rPr>
        <w:t xml:space="preserve">, </w:t>
      </w:r>
      <w:r w:rsidRPr="00353613">
        <w:rPr>
          <w:rFonts w:ascii="Arial" w:hAnsi="Arial" w:cs="Arial"/>
          <w:i/>
          <w:iCs/>
          <w:noProof/>
          <w:sz w:val="24"/>
          <w:szCs w:val="24"/>
          <w:lang w:val="en-US"/>
        </w:rPr>
        <w:t>42</w:t>
      </w:r>
      <w:r w:rsidRPr="00353613">
        <w:rPr>
          <w:rFonts w:ascii="Arial" w:hAnsi="Arial" w:cs="Arial"/>
          <w:noProof/>
          <w:sz w:val="24"/>
          <w:szCs w:val="24"/>
          <w:lang w:val="en-US"/>
        </w:rPr>
        <w:t>(2), 166–180. https://doi.org/10.1002/ab.21609</w:t>
      </w:r>
    </w:p>
    <w:p w:rsidR="00B61AB0" w:rsidRPr="0007119B" w:rsidRDefault="00195F88" w:rsidP="00353613">
      <w:pPr>
        <w:spacing w:line="240" w:lineRule="auto"/>
        <w:ind w:left="709" w:hanging="709"/>
        <w:jc w:val="both"/>
        <w:rPr>
          <w:rFonts w:ascii="Arial" w:hAnsi="Arial" w:cs="Arial"/>
          <w:sz w:val="24"/>
          <w:szCs w:val="24"/>
          <w:lang w:val="en-US"/>
        </w:rPr>
      </w:pPr>
      <w:r w:rsidRPr="00353613">
        <w:rPr>
          <w:rFonts w:ascii="Arial" w:hAnsi="Arial" w:cs="Arial"/>
          <w:sz w:val="24"/>
          <w:szCs w:val="24"/>
          <w:lang w:val="en-US"/>
        </w:rPr>
        <w:t xml:space="preserve">Currie, C., Zanotti, C., Morgan, A., Currie, D., de Looze, M., et al. (Eds). (2012). Social determinants of health and well-being among young people. Health Behaviour in School-aged Children (HBSC) study: International report from the 2009/2010 survey. </w:t>
      </w:r>
      <w:r w:rsidRPr="00353613">
        <w:rPr>
          <w:rFonts w:ascii="Arial" w:hAnsi="Arial" w:cs="Arial"/>
          <w:i/>
          <w:sz w:val="24"/>
          <w:szCs w:val="24"/>
          <w:lang w:val="en-US"/>
        </w:rPr>
        <w:t>Health Policy for Children and Adolescents. No. 6</w:t>
      </w:r>
      <w:r w:rsidRPr="00353613">
        <w:rPr>
          <w:rFonts w:ascii="Arial" w:hAnsi="Arial" w:cs="Arial"/>
          <w:sz w:val="24"/>
          <w:szCs w:val="24"/>
          <w:lang w:val="en-US"/>
        </w:rPr>
        <w:t xml:space="preserve">. </w:t>
      </w:r>
      <w:r w:rsidRPr="0007119B">
        <w:rPr>
          <w:rFonts w:ascii="Arial" w:hAnsi="Arial" w:cs="Arial"/>
          <w:sz w:val="24"/>
          <w:szCs w:val="24"/>
          <w:lang w:val="en-US"/>
        </w:rPr>
        <w:t>Copenhagen: WHO Regional Office for Europe.</w:t>
      </w:r>
    </w:p>
    <w:p w:rsidR="00E24B12" w:rsidRPr="0007119B" w:rsidRDefault="00E24B12" w:rsidP="00353613">
      <w:pPr>
        <w:spacing w:line="240" w:lineRule="auto"/>
        <w:ind w:left="709" w:hanging="709"/>
        <w:jc w:val="both"/>
        <w:rPr>
          <w:rFonts w:ascii="Arial" w:hAnsi="Arial" w:cs="Arial"/>
          <w:sz w:val="24"/>
          <w:szCs w:val="24"/>
          <w:lang w:val="pt-BR"/>
        </w:rPr>
      </w:pPr>
      <w:r w:rsidRPr="00353613">
        <w:rPr>
          <w:rFonts w:ascii="Arial" w:hAnsi="Arial" w:cs="Arial"/>
          <w:sz w:val="24"/>
          <w:szCs w:val="24"/>
          <w:lang w:val="pt-BR"/>
        </w:rPr>
        <w:t xml:space="preserve">De Barros, P. M. (2010). </w:t>
      </w:r>
      <w:r w:rsidRPr="00353613">
        <w:rPr>
          <w:rFonts w:ascii="Arial" w:hAnsi="Arial" w:cs="Arial"/>
          <w:bCs/>
          <w:i/>
          <w:sz w:val="24"/>
          <w:szCs w:val="24"/>
          <w:lang w:val="pt-BR"/>
        </w:rPr>
        <w:t xml:space="preserve">Incidência e impacto do </w:t>
      </w:r>
      <w:r w:rsidRPr="00353613">
        <w:rPr>
          <w:rFonts w:ascii="Arial" w:hAnsi="Arial" w:cs="Arial"/>
          <w:bCs/>
          <w:i/>
          <w:iCs/>
          <w:sz w:val="24"/>
          <w:szCs w:val="24"/>
          <w:lang w:val="pt-BR"/>
        </w:rPr>
        <w:t xml:space="preserve">cyberbullying </w:t>
      </w:r>
      <w:r w:rsidRPr="00353613">
        <w:rPr>
          <w:rFonts w:ascii="Arial" w:hAnsi="Arial" w:cs="Arial"/>
          <w:bCs/>
          <w:i/>
          <w:sz w:val="24"/>
          <w:szCs w:val="24"/>
          <w:lang w:val="pt-BR"/>
        </w:rPr>
        <w:t>nos alunos do terceiro ciclo do ensino básico público português</w:t>
      </w:r>
      <w:r w:rsidR="0051678F">
        <w:rPr>
          <w:rFonts w:ascii="Arial" w:hAnsi="Arial" w:cs="Arial"/>
          <w:bCs/>
          <w:i/>
          <w:sz w:val="24"/>
          <w:szCs w:val="24"/>
          <w:lang w:val="pt-BR"/>
        </w:rPr>
        <w:t xml:space="preserve"> </w:t>
      </w:r>
      <w:r w:rsidRPr="00353613">
        <w:rPr>
          <w:rFonts w:ascii="Arial" w:hAnsi="Arial" w:cs="Arial"/>
          <w:bCs/>
          <w:sz w:val="24"/>
          <w:szCs w:val="24"/>
          <w:lang w:val="pt-BR"/>
        </w:rPr>
        <w:t xml:space="preserve">(Tesis doctoral). Universidad de Granada: Deparamento de Didáctica y Organización Escolar. </w:t>
      </w:r>
    </w:p>
    <w:p w:rsidR="00AE2835" w:rsidRPr="00353613" w:rsidRDefault="00AE2835" w:rsidP="00353613">
      <w:pPr>
        <w:widowControl w:val="0"/>
        <w:autoSpaceDE w:val="0"/>
        <w:autoSpaceDN w:val="0"/>
        <w:adjustRightInd w:val="0"/>
        <w:spacing w:line="240" w:lineRule="auto"/>
        <w:ind w:left="480" w:hanging="480"/>
        <w:jc w:val="both"/>
        <w:rPr>
          <w:rFonts w:ascii="Arial" w:hAnsi="Arial" w:cs="Arial"/>
          <w:noProof/>
          <w:sz w:val="24"/>
          <w:szCs w:val="24"/>
          <w:lang w:val="en-US"/>
        </w:rPr>
      </w:pPr>
      <w:r w:rsidRPr="00353613">
        <w:rPr>
          <w:rFonts w:ascii="Arial" w:hAnsi="Arial" w:cs="Arial"/>
          <w:noProof/>
          <w:sz w:val="24"/>
          <w:szCs w:val="24"/>
          <w:lang w:val="pt-BR"/>
        </w:rPr>
        <w:t xml:space="preserve">Ferreira, P. C., Simão, A. M. V., Ferreira, A., Souza, S., &amp; Francisco, S. (2016). </w:t>
      </w:r>
      <w:r w:rsidRPr="00353613">
        <w:rPr>
          <w:rFonts w:ascii="Arial" w:hAnsi="Arial" w:cs="Arial"/>
          <w:noProof/>
          <w:sz w:val="24"/>
          <w:szCs w:val="24"/>
          <w:lang w:val="en-US"/>
        </w:rPr>
        <w:t xml:space="preserve">Student bystander behavior and cultural issues in cyberbullying: When actions speak louder than words. </w:t>
      </w:r>
      <w:r w:rsidRPr="00353613">
        <w:rPr>
          <w:rFonts w:ascii="Arial" w:hAnsi="Arial" w:cs="Arial"/>
          <w:i/>
          <w:iCs/>
          <w:noProof/>
          <w:sz w:val="24"/>
          <w:szCs w:val="24"/>
          <w:lang w:val="en-US"/>
        </w:rPr>
        <w:t>Computers in Human Behavior</w:t>
      </w:r>
      <w:r w:rsidRPr="00353613">
        <w:rPr>
          <w:rFonts w:ascii="Arial" w:hAnsi="Arial" w:cs="Arial"/>
          <w:noProof/>
          <w:sz w:val="24"/>
          <w:szCs w:val="24"/>
          <w:lang w:val="en-US"/>
        </w:rPr>
        <w:t xml:space="preserve">, </w:t>
      </w:r>
      <w:r w:rsidRPr="00353613">
        <w:rPr>
          <w:rFonts w:ascii="Arial" w:hAnsi="Arial" w:cs="Arial"/>
          <w:i/>
          <w:iCs/>
          <w:noProof/>
          <w:sz w:val="24"/>
          <w:szCs w:val="24"/>
          <w:lang w:val="en-US"/>
        </w:rPr>
        <w:t>60</w:t>
      </w:r>
      <w:r w:rsidRPr="00353613">
        <w:rPr>
          <w:rFonts w:ascii="Arial" w:hAnsi="Arial" w:cs="Arial"/>
          <w:noProof/>
          <w:sz w:val="24"/>
          <w:szCs w:val="24"/>
          <w:lang w:val="en-US"/>
        </w:rPr>
        <w:t>, 301–311. https://doi.org/10.1016/j.chb.2016.02.059</w:t>
      </w:r>
    </w:p>
    <w:p w:rsidR="00AE2835" w:rsidRPr="00353613" w:rsidRDefault="00AE2835" w:rsidP="00353613">
      <w:pPr>
        <w:widowControl w:val="0"/>
        <w:autoSpaceDE w:val="0"/>
        <w:autoSpaceDN w:val="0"/>
        <w:adjustRightInd w:val="0"/>
        <w:spacing w:line="240" w:lineRule="auto"/>
        <w:ind w:left="480" w:hanging="480"/>
        <w:jc w:val="both"/>
        <w:rPr>
          <w:rFonts w:ascii="Arial" w:hAnsi="Arial" w:cs="Arial"/>
          <w:noProof/>
          <w:sz w:val="24"/>
          <w:szCs w:val="24"/>
          <w:lang w:val="pt-BR"/>
        </w:rPr>
      </w:pPr>
      <w:r w:rsidRPr="00353613">
        <w:rPr>
          <w:rFonts w:ascii="Arial" w:hAnsi="Arial" w:cs="Arial"/>
          <w:noProof/>
          <w:sz w:val="24"/>
          <w:szCs w:val="24"/>
          <w:lang w:val="en-US"/>
        </w:rPr>
        <w:t xml:space="preserve">Freire, I. P., Simão, A. M. V., &amp; Ferreira, A. S. (2006). </w:t>
      </w:r>
      <w:r w:rsidRPr="00353613">
        <w:rPr>
          <w:rFonts w:ascii="Arial" w:hAnsi="Arial" w:cs="Arial"/>
          <w:noProof/>
          <w:sz w:val="24"/>
          <w:szCs w:val="24"/>
          <w:lang w:val="pt-BR"/>
        </w:rPr>
        <w:t>O estudo da violência entre pares no 3</w:t>
      </w:r>
      <w:r w:rsidRPr="00353613">
        <w:rPr>
          <w:rFonts w:ascii="Arial" w:hAnsi="Arial" w:cs="Arial"/>
          <w:noProof/>
          <w:sz w:val="24"/>
          <w:szCs w:val="24"/>
          <w:vertAlign w:val="superscript"/>
          <w:lang w:val="pt-BR"/>
        </w:rPr>
        <w:t>o</w:t>
      </w:r>
      <w:r w:rsidRPr="00353613">
        <w:rPr>
          <w:rFonts w:ascii="Arial" w:hAnsi="Arial" w:cs="Arial"/>
          <w:noProof/>
          <w:sz w:val="24"/>
          <w:szCs w:val="24"/>
          <w:lang w:val="pt-BR"/>
        </w:rPr>
        <w:t xml:space="preserve"> ciclodo ensino básico - um questionário aferidopara a população escolar portuguesa. </w:t>
      </w:r>
      <w:r w:rsidRPr="00353613">
        <w:rPr>
          <w:rFonts w:ascii="Arial" w:hAnsi="Arial" w:cs="Arial"/>
          <w:i/>
          <w:iCs/>
          <w:noProof/>
          <w:sz w:val="24"/>
          <w:szCs w:val="24"/>
          <w:lang w:val="pt-BR"/>
        </w:rPr>
        <w:t>Revista Portuguesa de Educação</w:t>
      </w:r>
      <w:r w:rsidRPr="00353613">
        <w:rPr>
          <w:rFonts w:ascii="Arial" w:hAnsi="Arial" w:cs="Arial"/>
          <w:noProof/>
          <w:sz w:val="24"/>
          <w:szCs w:val="24"/>
          <w:lang w:val="pt-BR"/>
        </w:rPr>
        <w:t xml:space="preserve">, </w:t>
      </w:r>
      <w:r w:rsidRPr="00353613">
        <w:rPr>
          <w:rFonts w:ascii="Arial" w:hAnsi="Arial" w:cs="Arial"/>
          <w:i/>
          <w:iCs/>
          <w:noProof/>
          <w:sz w:val="24"/>
          <w:szCs w:val="24"/>
          <w:lang w:val="pt-BR"/>
        </w:rPr>
        <w:t>19</w:t>
      </w:r>
      <w:r w:rsidRPr="00353613">
        <w:rPr>
          <w:rFonts w:ascii="Arial" w:hAnsi="Arial" w:cs="Arial"/>
          <w:noProof/>
          <w:sz w:val="24"/>
          <w:szCs w:val="24"/>
          <w:lang w:val="pt-BR"/>
        </w:rPr>
        <w:t>(2), 157–183.</w:t>
      </w:r>
    </w:p>
    <w:p w:rsidR="008D797F" w:rsidRPr="00353613" w:rsidRDefault="008D797F" w:rsidP="00353613">
      <w:pPr>
        <w:widowControl w:val="0"/>
        <w:autoSpaceDE w:val="0"/>
        <w:autoSpaceDN w:val="0"/>
        <w:adjustRightInd w:val="0"/>
        <w:spacing w:line="240" w:lineRule="auto"/>
        <w:ind w:left="480" w:hanging="480"/>
        <w:jc w:val="both"/>
        <w:rPr>
          <w:rFonts w:ascii="Arial" w:hAnsi="Arial" w:cs="Arial"/>
          <w:noProof/>
          <w:sz w:val="24"/>
          <w:szCs w:val="24"/>
        </w:rPr>
      </w:pPr>
      <w:r w:rsidRPr="00353613">
        <w:rPr>
          <w:rFonts w:ascii="Arial" w:hAnsi="Arial" w:cs="Arial"/>
          <w:noProof/>
          <w:sz w:val="24"/>
          <w:szCs w:val="24"/>
          <w:lang w:val="pt-BR"/>
        </w:rPr>
        <w:t xml:space="preserve">Hernández, R., Fernández, C., &amp; Baptista, P. (2006). </w:t>
      </w:r>
      <w:r w:rsidRPr="00353613">
        <w:rPr>
          <w:rFonts w:ascii="Arial" w:hAnsi="Arial" w:cs="Arial"/>
          <w:i/>
          <w:noProof/>
          <w:sz w:val="24"/>
          <w:szCs w:val="24"/>
        </w:rPr>
        <w:t>Metodología de la investigación</w:t>
      </w:r>
      <w:r w:rsidRPr="00353613">
        <w:rPr>
          <w:rFonts w:ascii="Arial" w:hAnsi="Arial" w:cs="Arial"/>
          <w:noProof/>
          <w:sz w:val="24"/>
          <w:szCs w:val="24"/>
        </w:rPr>
        <w:t>. </w:t>
      </w:r>
      <w:r w:rsidRPr="00353613">
        <w:rPr>
          <w:rFonts w:ascii="Arial" w:hAnsi="Arial" w:cs="Arial"/>
          <w:iCs/>
          <w:noProof/>
          <w:sz w:val="24"/>
          <w:szCs w:val="24"/>
        </w:rPr>
        <w:t>México</w:t>
      </w:r>
      <w:r w:rsidRPr="00353613">
        <w:rPr>
          <w:rFonts w:ascii="Arial" w:hAnsi="Arial" w:cs="Arial"/>
          <w:noProof/>
          <w:sz w:val="24"/>
          <w:szCs w:val="24"/>
        </w:rPr>
        <w:t>: McGraw-Hill.</w:t>
      </w:r>
    </w:p>
    <w:p w:rsidR="00AE2835" w:rsidRPr="00353613" w:rsidRDefault="00AE2835" w:rsidP="00353613">
      <w:pPr>
        <w:widowControl w:val="0"/>
        <w:autoSpaceDE w:val="0"/>
        <w:autoSpaceDN w:val="0"/>
        <w:adjustRightInd w:val="0"/>
        <w:spacing w:line="240" w:lineRule="auto"/>
        <w:ind w:left="480" w:hanging="480"/>
        <w:jc w:val="both"/>
        <w:rPr>
          <w:rFonts w:ascii="Arial" w:hAnsi="Arial" w:cs="Arial"/>
          <w:noProof/>
          <w:sz w:val="24"/>
          <w:szCs w:val="24"/>
          <w:lang w:val="en-US"/>
        </w:rPr>
      </w:pPr>
      <w:r w:rsidRPr="00353613">
        <w:rPr>
          <w:rFonts w:ascii="Arial" w:hAnsi="Arial" w:cs="Arial"/>
          <w:noProof/>
          <w:sz w:val="24"/>
          <w:szCs w:val="24"/>
        </w:rPr>
        <w:t xml:space="preserve">Garaigordobil, M. (2011). Prevalencia y consecuencias del cyberbullying: una revisión. </w:t>
      </w:r>
      <w:r w:rsidRPr="00353613">
        <w:rPr>
          <w:rFonts w:ascii="Arial" w:hAnsi="Arial" w:cs="Arial"/>
          <w:i/>
          <w:iCs/>
          <w:noProof/>
          <w:sz w:val="24"/>
          <w:szCs w:val="24"/>
          <w:lang w:val="en-US"/>
        </w:rPr>
        <w:t>InternatIonal Journal of Psychology and PsychologIcal theraPy</w:t>
      </w:r>
      <w:r w:rsidRPr="00353613">
        <w:rPr>
          <w:rFonts w:ascii="Arial" w:hAnsi="Arial" w:cs="Arial"/>
          <w:noProof/>
          <w:sz w:val="24"/>
          <w:szCs w:val="24"/>
          <w:lang w:val="en-US"/>
        </w:rPr>
        <w:t xml:space="preserve">, </w:t>
      </w:r>
      <w:r w:rsidRPr="00353613">
        <w:rPr>
          <w:rFonts w:ascii="Arial" w:hAnsi="Arial" w:cs="Arial"/>
          <w:i/>
          <w:iCs/>
          <w:noProof/>
          <w:sz w:val="24"/>
          <w:szCs w:val="24"/>
          <w:lang w:val="en-US"/>
        </w:rPr>
        <w:t>11</w:t>
      </w:r>
      <w:r w:rsidRPr="00353613">
        <w:rPr>
          <w:rFonts w:ascii="Arial" w:hAnsi="Arial" w:cs="Arial"/>
          <w:noProof/>
          <w:sz w:val="24"/>
          <w:szCs w:val="24"/>
          <w:lang w:val="en-US"/>
        </w:rPr>
        <w:t>(2), 233–254.</w:t>
      </w:r>
    </w:p>
    <w:p w:rsidR="00AE2835" w:rsidRPr="00353613" w:rsidRDefault="00AE2835" w:rsidP="00353613">
      <w:pPr>
        <w:widowControl w:val="0"/>
        <w:autoSpaceDE w:val="0"/>
        <w:autoSpaceDN w:val="0"/>
        <w:adjustRightInd w:val="0"/>
        <w:spacing w:line="240" w:lineRule="auto"/>
        <w:ind w:left="480" w:hanging="480"/>
        <w:jc w:val="both"/>
        <w:rPr>
          <w:rFonts w:ascii="Arial" w:hAnsi="Arial" w:cs="Arial"/>
          <w:noProof/>
          <w:sz w:val="24"/>
          <w:szCs w:val="24"/>
          <w:lang w:val="pt-BR"/>
        </w:rPr>
      </w:pPr>
      <w:r w:rsidRPr="00353613">
        <w:rPr>
          <w:rFonts w:ascii="Arial" w:hAnsi="Arial" w:cs="Arial"/>
          <w:noProof/>
          <w:sz w:val="24"/>
          <w:szCs w:val="24"/>
          <w:lang w:val="en-US"/>
        </w:rPr>
        <w:t xml:space="preserve">Garaigordobil Landazabal, M. (2014). </w:t>
      </w:r>
      <w:r w:rsidRPr="00353613">
        <w:rPr>
          <w:rFonts w:ascii="Arial" w:hAnsi="Arial" w:cs="Arial"/>
          <w:noProof/>
          <w:sz w:val="24"/>
          <w:szCs w:val="24"/>
        </w:rPr>
        <w:t xml:space="preserve">Cyberbullying: una nueva forma de violencia entre iguales a través de los medios electrónicos. </w:t>
      </w:r>
      <w:r w:rsidRPr="00353613">
        <w:rPr>
          <w:rFonts w:ascii="Arial" w:hAnsi="Arial" w:cs="Arial"/>
          <w:i/>
          <w:iCs/>
          <w:noProof/>
          <w:sz w:val="24"/>
          <w:szCs w:val="24"/>
          <w:lang w:val="pt-BR"/>
        </w:rPr>
        <w:t>Revista Padres Y Maestros / Jou</w:t>
      </w:r>
      <w:r w:rsidR="005A5146">
        <w:rPr>
          <w:rFonts w:ascii="Arial" w:hAnsi="Arial" w:cs="Arial"/>
          <w:i/>
          <w:iCs/>
          <w:noProof/>
          <w:sz w:val="24"/>
          <w:szCs w:val="24"/>
          <w:lang w:val="pt-BR"/>
        </w:rPr>
        <w:t>rnal of Parents and Teachers,</w:t>
      </w:r>
      <w:r w:rsidRPr="00353613">
        <w:rPr>
          <w:rFonts w:ascii="Arial" w:hAnsi="Arial" w:cs="Arial"/>
          <w:noProof/>
          <w:sz w:val="24"/>
          <w:szCs w:val="24"/>
          <w:lang w:val="pt-BR"/>
        </w:rPr>
        <w:t xml:space="preserve"> (357), 34–40.</w:t>
      </w:r>
    </w:p>
    <w:p w:rsidR="00195F88" w:rsidRPr="00353613" w:rsidRDefault="00195F88" w:rsidP="00353613">
      <w:pPr>
        <w:spacing w:line="240" w:lineRule="auto"/>
        <w:ind w:left="709" w:hanging="709"/>
        <w:jc w:val="both"/>
        <w:rPr>
          <w:rFonts w:ascii="Arial" w:hAnsi="Arial" w:cs="Arial"/>
          <w:sz w:val="24"/>
          <w:szCs w:val="24"/>
          <w:lang w:val="pt-BR"/>
        </w:rPr>
      </w:pPr>
      <w:r w:rsidRPr="00353613">
        <w:rPr>
          <w:rFonts w:ascii="Arial" w:hAnsi="Arial" w:cs="Arial"/>
          <w:sz w:val="24"/>
          <w:szCs w:val="24"/>
          <w:lang w:val="pt-BR"/>
        </w:rPr>
        <w:lastRenderedPageBreak/>
        <w:t xml:space="preserve">Gaspar, M., Simões, C., Tomé, G., Camacho, I., Ferreira, M., Ramiro, L., Reis, M., Gaspar, T., Veloso, S., Loureiro, N., Borges, A., Alves, J. &amp; Equipa Aventura Social (2012). </w:t>
      </w:r>
      <w:r w:rsidRPr="00353613">
        <w:rPr>
          <w:rFonts w:ascii="Arial" w:hAnsi="Arial" w:cs="Arial"/>
          <w:i/>
          <w:sz w:val="24"/>
          <w:szCs w:val="24"/>
          <w:lang w:val="pt-BR"/>
        </w:rPr>
        <w:t xml:space="preserve">A saúde dos adolescentes </w:t>
      </w:r>
      <w:proofErr w:type="gramStart"/>
      <w:r w:rsidRPr="00353613">
        <w:rPr>
          <w:rFonts w:ascii="Arial" w:hAnsi="Arial" w:cs="Arial"/>
          <w:i/>
          <w:sz w:val="24"/>
          <w:szCs w:val="24"/>
          <w:lang w:val="pt-BR"/>
        </w:rPr>
        <w:t>portugueses.Relatório</w:t>
      </w:r>
      <w:proofErr w:type="gramEnd"/>
      <w:r w:rsidRPr="00353613">
        <w:rPr>
          <w:rFonts w:ascii="Arial" w:hAnsi="Arial" w:cs="Arial"/>
          <w:i/>
          <w:sz w:val="24"/>
          <w:szCs w:val="24"/>
          <w:lang w:val="pt-BR"/>
        </w:rPr>
        <w:t xml:space="preserve"> do estudo HBSC 2010.</w:t>
      </w:r>
      <w:r w:rsidR="005A5146">
        <w:rPr>
          <w:rFonts w:ascii="Arial" w:hAnsi="Arial" w:cs="Arial"/>
          <w:i/>
          <w:sz w:val="24"/>
          <w:szCs w:val="24"/>
          <w:lang w:val="pt-BR"/>
        </w:rPr>
        <w:t xml:space="preserve"> </w:t>
      </w:r>
      <w:r w:rsidR="005A5146">
        <w:rPr>
          <w:rFonts w:ascii="Arial" w:hAnsi="Arial" w:cs="Arial"/>
          <w:sz w:val="24"/>
          <w:szCs w:val="24"/>
          <w:lang w:val="pt-BR"/>
        </w:rPr>
        <w:t>Recuperado de</w:t>
      </w:r>
      <w:r w:rsidRPr="00353613">
        <w:rPr>
          <w:rFonts w:ascii="Arial" w:hAnsi="Arial" w:cs="Arial"/>
          <w:sz w:val="24"/>
          <w:szCs w:val="24"/>
          <w:lang w:val="pt-BR"/>
        </w:rPr>
        <w:t xml:space="preserve"> </w:t>
      </w:r>
      <w:hyperlink r:id="rId12" w:history="1">
        <w:r w:rsidRPr="00353613">
          <w:rPr>
            <w:rStyle w:val="Hipervnculo"/>
            <w:rFonts w:ascii="Arial" w:hAnsi="Arial" w:cs="Arial"/>
            <w:sz w:val="24"/>
            <w:szCs w:val="24"/>
            <w:lang w:val="pt-BR"/>
          </w:rPr>
          <w:t>https://goo.gl/Kc0Aep</w:t>
        </w:r>
      </w:hyperlink>
      <w:r w:rsidRPr="00353613">
        <w:rPr>
          <w:rFonts w:ascii="Arial" w:hAnsi="Arial" w:cs="Arial"/>
          <w:color w:val="444444"/>
          <w:sz w:val="24"/>
          <w:szCs w:val="24"/>
          <w:lang w:val="pt-BR"/>
        </w:rPr>
        <w:t xml:space="preserve"> </w:t>
      </w:r>
    </w:p>
    <w:p w:rsidR="00AE2835" w:rsidRPr="00353613" w:rsidRDefault="00AE2835" w:rsidP="00353613">
      <w:pPr>
        <w:widowControl w:val="0"/>
        <w:autoSpaceDE w:val="0"/>
        <w:autoSpaceDN w:val="0"/>
        <w:adjustRightInd w:val="0"/>
        <w:spacing w:line="240" w:lineRule="auto"/>
        <w:ind w:left="480" w:hanging="480"/>
        <w:jc w:val="both"/>
        <w:rPr>
          <w:rFonts w:ascii="Arial" w:hAnsi="Arial" w:cs="Arial"/>
          <w:noProof/>
          <w:sz w:val="24"/>
          <w:szCs w:val="24"/>
          <w:lang w:val="en-US"/>
        </w:rPr>
      </w:pPr>
      <w:r w:rsidRPr="00842376">
        <w:rPr>
          <w:rFonts w:ascii="Arial" w:hAnsi="Arial" w:cs="Arial"/>
          <w:noProof/>
          <w:sz w:val="24"/>
          <w:szCs w:val="24"/>
        </w:rPr>
        <w:t xml:space="preserve">Giménez Gualdo, A. M., Hunter, S. C., Durkin, K., Arnaiz, P., &amp; Maquilón, J. J. (2015). </w:t>
      </w:r>
      <w:r w:rsidRPr="00353613">
        <w:rPr>
          <w:rFonts w:ascii="Arial" w:hAnsi="Arial" w:cs="Arial"/>
          <w:noProof/>
          <w:sz w:val="24"/>
          <w:szCs w:val="24"/>
          <w:lang w:val="en-US"/>
        </w:rPr>
        <w:t xml:space="preserve">The emotional impact of cyberbullying: Differences in perceptions and experiences as a function of role. </w:t>
      </w:r>
      <w:r w:rsidRPr="00353613">
        <w:rPr>
          <w:rFonts w:ascii="Arial" w:hAnsi="Arial" w:cs="Arial"/>
          <w:i/>
          <w:iCs/>
          <w:noProof/>
          <w:sz w:val="24"/>
          <w:szCs w:val="24"/>
          <w:lang w:val="en-US"/>
        </w:rPr>
        <w:t>Computers &amp; Education</w:t>
      </w:r>
      <w:r w:rsidRPr="00353613">
        <w:rPr>
          <w:rFonts w:ascii="Arial" w:hAnsi="Arial" w:cs="Arial"/>
          <w:noProof/>
          <w:sz w:val="24"/>
          <w:szCs w:val="24"/>
          <w:lang w:val="en-US"/>
        </w:rPr>
        <w:t xml:space="preserve">, </w:t>
      </w:r>
      <w:r w:rsidRPr="00353613">
        <w:rPr>
          <w:rFonts w:ascii="Arial" w:hAnsi="Arial" w:cs="Arial"/>
          <w:i/>
          <w:iCs/>
          <w:noProof/>
          <w:sz w:val="24"/>
          <w:szCs w:val="24"/>
          <w:lang w:val="en-US"/>
        </w:rPr>
        <w:t>82</w:t>
      </w:r>
      <w:r w:rsidRPr="00353613">
        <w:rPr>
          <w:rFonts w:ascii="Arial" w:hAnsi="Arial" w:cs="Arial"/>
          <w:noProof/>
          <w:sz w:val="24"/>
          <w:szCs w:val="24"/>
          <w:lang w:val="en-US"/>
        </w:rPr>
        <w:t>, 228–235. https://doi.org/10.1016/j.compedu.2014.11.013</w:t>
      </w:r>
    </w:p>
    <w:p w:rsidR="00AE2835" w:rsidRPr="00353613" w:rsidRDefault="00AE2835" w:rsidP="00353613">
      <w:pPr>
        <w:widowControl w:val="0"/>
        <w:autoSpaceDE w:val="0"/>
        <w:autoSpaceDN w:val="0"/>
        <w:adjustRightInd w:val="0"/>
        <w:spacing w:line="240" w:lineRule="auto"/>
        <w:ind w:left="480" w:hanging="480"/>
        <w:jc w:val="both"/>
        <w:rPr>
          <w:rFonts w:ascii="Arial" w:hAnsi="Arial" w:cs="Arial"/>
          <w:noProof/>
          <w:sz w:val="24"/>
          <w:szCs w:val="24"/>
          <w:lang w:val="en-US"/>
        </w:rPr>
      </w:pPr>
      <w:r w:rsidRPr="00353613">
        <w:rPr>
          <w:rFonts w:ascii="Arial" w:hAnsi="Arial" w:cs="Arial"/>
          <w:noProof/>
          <w:sz w:val="24"/>
          <w:szCs w:val="24"/>
          <w:lang w:val="en-US"/>
        </w:rPr>
        <w:t xml:space="preserve">Hollá, K. (2016). Cyberbullying as a negative result of cyber-culture of Slovak children and adolescents: selected research findings. </w:t>
      </w:r>
      <w:r w:rsidRPr="00353613">
        <w:rPr>
          <w:rFonts w:ascii="Arial" w:hAnsi="Arial" w:cs="Arial"/>
          <w:i/>
          <w:iCs/>
          <w:noProof/>
          <w:sz w:val="24"/>
          <w:szCs w:val="24"/>
          <w:lang w:val="en-US"/>
        </w:rPr>
        <w:t>Journal of Language and Cultural Education</w:t>
      </w:r>
      <w:r w:rsidRPr="00353613">
        <w:rPr>
          <w:rFonts w:ascii="Arial" w:hAnsi="Arial" w:cs="Arial"/>
          <w:noProof/>
          <w:sz w:val="24"/>
          <w:szCs w:val="24"/>
          <w:lang w:val="en-US"/>
        </w:rPr>
        <w:t xml:space="preserve">, </w:t>
      </w:r>
      <w:r w:rsidRPr="00353613">
        <w:rPr>
          <w:rFonts w:ascii="Arial" w:hAnsi="Arial" w:cs="Arial"/>
          <w:i/>
          <w:iCs/>
          <w:noProof/>
          <w:sz w:val="24"/>
          <w:szCs w:val="24"/>
          <w:lang w:val="en-US"/>
        </w:rPr>
        <w:t>4</w:t>
      </w:r>
      <w:r w:rsidRPr="00353613">
        <w:rPr>
          <w:rFonts w:ascii="Arial" w:hAnsi="Arial" w:cs="Arial"/>
          <w:noProof/>
          <w:sz w:val="24"/>
          <w:szCs w:val="24"/>
          <w:lang w:val="en-US"/>
        </w:rPr>
        <w:t>(2). https://doi.org/10.1515/jolace-2016-0015</w:t>
      </w:r>
    </w:p>
    <w:p w:rsidR="00AE2835" w:rsidRPr="00353613" w:rsidRDefault="00AE2835" w:rsidP="00353613">
      <w:pPr>
        <w:widowControl w:val="0"/>
        <w:autoSpaceDE w:val="0"/>
        <w:autoSpaceDN w:val="0"/>
        <w:adjustRightInd w:val="0"/>
        <w:spacing w:line="240" w:lineRule="auto"/>
        <w:ind w:left="480" w:hanging="480"/>
        <w:jc w:val="both"/>
        <w:rPr>
          <w:rFonts w:ascii="Arial" w:hAnsi="Arial" w:cs="Arial"/>
          <w:noProof/>
          <w:sz w:val="24"/>
          <w:szCs w:val="24"/>
          <w:lang w:val="en-US"/>
        </w:rPr>
      </w:pPr>
      <w:r w:rsidRPr="00353613">
        <w:rPr>
          <w:rFonts w:ascii="Arial" w:hAnsi="Arial" w:cs="Arial"/>
          <w:noProof/>
          <w:sz w:val="24"/>
          <w:szCs w:val="24"/>
          <w:lang w:val="en-US"/>
        </w:rPr>
        <w:t xml:space="preserve">Kessel Schneider, S., O’Donnell, L., &amp; Smith, E. (2015). Trends in Cyberbullying and School Bullying Victimization in a Regional Census of High School Students, 2006-2012. </w:t>
      </w:r>
      <w:r w:rsidRPr="00353613">
        <w:rPr>
          <w:rFonts w:ascii="Arial" w:hAnsi="Arial" w:cs="Arial"/>
          <w:i/>
          <w:iCs/>
          <w:noProof/>
          <w:sz w:val="24"/>
          <w:szCs w:val="24"/>
          <w:lang w:val="en-US"/>
        </w:rPr>
        <w:t>Journal of School Health</w:t>
      </w:r>
      <w:r w:rsidRPr="00353613">
        <w:rPr>
          <w:rFonts w:ascii="Arial" w:hAnsi="Arial" w:cs="Arial"/>
          <w:noProof/>
          <w:sz w:val="24"/>
          <w:szCs w:val="24"/>
          <w:lang w:val="en-US"/>
        </w:rPr>
        <w:t xml:space="preserve">, </w:t>
      </w:r>
      <w:r w:rsidRPr="00353613">
        <w:rPr>
          <w:rFonts w:ascii="Arial" w:hAnsi="Arial" w:cs="Arial"/>
          <w:i/>
          <w:iCs/>
          <w:noProof/>
          <w:sz w:val="24"/>
          <w:szCs w:val="24"/>
          <w:lang w:val="en-US"/>
        </w:rPr>
        <w:t>85</w:t>
      </w:r>
      <w:r w:rsidRPr="00353613">
        <w:rPr>
          <w:rFonts w:ascii="Arial" w:hAnsi="Arial" w:cs="Arial"/>
          <w:noProof/>
          <w:sz w:val="24"/>
          <w:szCs w:val="24"/>
          <w:lang w:val="en-US"/>
        </w:rPr>
        <w:t>(9), 611–620. https://doi.org/10.1111/josh.12290</w:t>
      </w:r>
    </w:p>
    <w:p w:rsidR="00AE2835" w:rsidRPr="00353613" w:rsidRDefault="00AE2835" w:rsidP="00353613">
      <w:pPr>
        <w:widowControl w:val="0"/>
        <w:autoSpaceDE w:val="0"/>
        <w:autoSpaceDN w:val="0"/>
        <w:adjustRightInd w:val="0"/>
        <w:spacing w:line="240" w:lineRule="auto"/>
        <w:ind w:left="480" w:hanging="480"/>
        <w:jc w:val="both"/>
        <w:rPr>
          <w:rFonts w:ascii="Arial" w:hAnsi="Arial" w:cs="Arial"/>
          <w:noProof/>
          <w:sz w:val="24"/>
          <w:szCs w:val="24"/>
          <w:lang w:val="en-US"/>
        </w:rPr>
      </w:pPr>
      <w:r w:rsidRPr="00353613">
        <w:rPr>
          <w:rFonts w:ascii="Arial" w:hAnsi="Arial" w:cs="Arial"/>
          <w:noProof/>
          <w:sz w:val="24"/>
          <w:szCs w:val="24"/>
          <w:lang w:val="en-US"/>
        </w:rPr>
        <w:t xml:space="preserve">Kowalski, R. M., Agatston, P., &amp; Limber, S. (2010). </w:t>
      </w:r>
      <w:r w:rsidRPr="00353613">
        <w:rPr>
          <w:rFonts w:ascii="Arial" w:hAnsi="Arial" w:cs="Arial"/>
          <w:i/>
          <w:iCs/>
          <w:noProof/>
          <w:sz w:val="24"/>
          <w:szCs w:val="24"/>
        </w:rPr>
        <w:t>Cyber bullying : el acoso escolar en la era digital</w:t>
      </w:r>
      <w:r w:rsidRPr="00353613">
        <w:rPr>
          <w:rFonts w:ascii="Arial" w:hAnsi="Arial" w:cs="Arial"/>
          <w:noProof/>
          <w:sz w:val="24"/>
          <w:szCs w:val="24"/>
        </w:rPr>
        <w:t xml:space="preserve">. </w:t>
      </w:r>
      <w:r w:rsidRPr="00353613">
        <w:rPr>
          <w:rFonts w:ascii="Arial" w:hAnsi="Arial" w:cs="Arial"/>
          <w:noProof/>
          <w:sz w:val="24"/>
          <w:szCs w:val="24"/>
          <w:lang w:val="en-US"/>
        </w:rPr>
        <w:t>Desclée de Brouwer.</w:t>
      </w:r>
    </w:p>
    <w:p w:rsidR="00AE2835" w:rsidRPr="00353613" w:rsidRDefault="00AE2835" w:rsidP="00353613">
      <w:pPr>
        <w:widowControl w:val="0"/>
        <w:autoSpaceDE w:val="0"/>
        <w:autoSpaceDN w:val="0"/>
        <w:adjustRightInd w:val="0"/>
        <w:spacing w:line="240" w:lineRule="auto"/>
        <w:ind w:left="480" w:hanging="480"/>
        <w:jc w:val="both"/>
        <w:rPr>
          <w:rFonts w:ascii="Arial" w:hAnsi="Arial" w:cs="Arial"/>
          <w:noProof/>
          <w:sz w:val="24"/>
          <w:szCs w:val="24"/>
          <w:lang w:val="en-US"/>
        </w:rPr>
      </w:pPr>
      <w:r w:rsidRPr="00353613">
        <w:rPr>
          <w:rFonts w:ascii="Arial" w:hAnsi="Arial" w:cs="Arial"/>
          <w:noProof/>
          <w:sz w:val="24"/>
          <w:szCs w:val="24"/>
          <w:lang w:val="en-US"/>
        </w:rPr>
        <w:t xml:space="preserve">Kowalski, R. M., Giumetti, G. W., Schroeder, A. N., &amp; Lattanner, M. R. (2014). Bullying in the digital age: A critical review and meta-analysis of cyberbullying research among youth. </w:t>
      </w:r>
      <w:r w:rsidRPr="00353613">
        <w:rPr>
          <w:rFonts w:ascii="Arial" w:hAnsi="Arial" w:cs="Arial"/>
          <w:i/>
          <w:iCs/>
          <w:noProof/>
          <w:sz w:val="24"/>
          <w:szCs w:val="24"/>
          <w:lang w:val="en-US"/>
        </w:rPr>
        <w:t>Psychological Bulletin</w:t>
      </w:r>
      <w:r w:rsidRPr="00353613">
        <w:rPr>
          <w:rFonts w:ascii="Arial" w:hAnsi="Arial" w:cs="Arial"/>
          <w:noProof/>
          <w:sz w:val="24"/>
          <w:szCs w:val="24"/>
          <w:lang w:val="en-US"/>
        </w:rPr>
        <w:t xml:space="preserve">, </w:t>
      </w:r>
      <w:r w:rsidRPr="00353613">
        <w:rPr>
          <w:rFonts w:ascii="Arial" w:hAnsi="Arial" w:cs="Arial"/>
          <w:i/>
          <w:iCs/>
          <w:noProof/>
          <w:sz w:val="24"/>
          <w:szCs w:val="24"/>
          <w:lang w:val="en-US"/>
        </w:rPr>
        <w:t>140</w:t>
      </w:r>
      <w:r w:rsidRPr="00353613">
        <w:rPr>
          <w:rFonts w:ascii="Arial" w:hAnsi="Arial" w:cs="Arial"/>
          <w:noProof/>
          <w:sz w:val="24"/>
          <w:szCs w:val="24"/>
          <w:lang w:val="en-US"/>
        </w:rPr>
        <w:t>(4), 1073–1137. https://doi.org/10.1037/a0035618</w:t>
      </w:r>
    </w:p>
    <w:p w:rsidR="00AE2835" w:rsidRPr="00353613" w:rsidRDefault="00AE2835" w:rsidP="00353613">
      <w:pPr>
        <w:widowControl w:val="0"/>
        <w:autoSpaceDE w:val="0"/>
        <w:autoSpaceDN w:val="0"/>
        <w:adjustRightInd w:val="0"/>
        <w:spacing w:line="240" w:lineRule="auto"/>
        <w:ind w:left="480" w:hanging="480"/>
        <w:jc w:val="both"/>
        <w:rPr>
          <w:rFonts w:ascii="Arial" w:hAnsi="Arial" w:cs="Arial"/>
          <w:noProof/>
          <w:sz w:val="24"/>
          <w:szCs w:val="24"/>
          <w:lang w:val="en-US"/>
        </w:rPr>
      </w:pPr>
      <w:r w:rsidRPr="00353613">
        <w:rPr>
          <w:rFonts w:ascii="Arial" w:hAnsi="Arial" w:cs="Arial"/>
          <w:noProof/>
          <w:sz w:val="24"/>
          <w:szCs w:val="24"/>
          <w:lang w:val="en-US"/>
        </w:rPr>
        <w:t xml:space="preserve">Kowalski, R. M., Limber, S. P., Nishina, A., Juvonen, J., Olweus, D., Hinduja, S., … al.,  et. (2013). Psychological, physical, and academic correlates of cyberbullying and traditional bullying. </w:t>
      </w:r>
      <w:r w:rsidRPr="00353613">
        <w:rPr>
          <w:rFonts w:ascii="Arial" w:hAnsi="Arial" w:cs="Arial"/>
          <w:i/>
          <w:iCs/>
          <w:noProof/>
          <w:sz w:val="24"/>
          <w:szCs w:val="24"/>
          <w:lang w:val="en-US"/>
        </w:rPr>
        <w:t>The Journal of Adolescent Health : Official Publication of the Society for Adolescent Medicine</w:t>
      </w:r>
      <w:r w:rsidRPr="00353613">
        <w:rPr>
          <w:rFonts w:ascii="Arial" w:hAnsi="Arial" w:cs="Arial"/>
          <w:noProof/>
          <w:sz w:val="24"/>
          <w:szCs w:val="24"/>
          <w:lang w:val="en-US"/>
        </w:rPr>
        <w:t xml:space="preserve">, </w:t>
      </w:r>
      <w:r w:rsidRPr="00353613">
        <w:rPr>
          <w:rFonts w:ascii="Arial" w:hAnsi="Arial" w:cs="Arial"/>
          <w:i/>
          <w:iCs/>
          <w:noProof/>
          <w:sz w:val="24"/>
          <w:szCs w:val="24"/>
          <w:lang w:val="en-US"/>
        </w:rPr>
        <w:t>53</w:t>
      </w:r>
      <w:r w:rsidRPr="00353613">
        <w:rPr>
          <w:rFonts w:ascii="Arial" w:hAnsi="Arial" w:cs="Arial"/>
          <w:noProof/>
          <w:sz w:val="24"/>
          <w:szCs w:val="24"/>
          <w:lang w:val="en-US"/>
        </w:rPr>
        <w:t>(1 Suppl), S13-20. https://doi.org/10.1016/j.jadohealth.2012.09.018</w:t>
      </w:r>
    </w:p>
    <w:p w:rsidR="00AE2835" w:rsidRPr="00353613" w:rsidRDefault="00AE2835" w:rsidP="00353613">
      <w:pPr>
        <w:widowControl w:val="0"/>
        <w:autoSpaceDE w:val="0"/>
        <w:autoSpaceDN w:val="0"/>
        <w:adjustRightInd w:val="0"/>
        <w:spacing w:line="240" w:lineRule="auto"/>
        <w:ind w:left="480" w:hanging="480"/>
        <w:jc w:val="both"/>
        <w:rPr>
          <w:rFonts w:ascii="Arial" w:hAnsi="Arial" w:cs="Arial"/>
          <w:noProof/>
          <w:sz w:val="24"/>
          <w:szCs w:val="24"/>
        </w:rPr>
      </w:pPr>
      <w:r w:rsidRPr="00353613">
        <w:rPr>
          <w:rFonts w:ascii="Arial" w:hAnsi="Arial" w:cs="Arial"/>
          <w:noProof/>
          <w:sz w:val="24"/>
          <w:szCs w:val="24"/>
        </w:rPr>
        <w:t xml:space="preserve">Lucas Molina, B., Pérez de Albéniz Iturriaga, A., &amp; Giménez Dasí, M. (2016). La evaluación del &amp;quot;cyberbullying&amp;quot;: situación actual y retos futuros. </w:t>
      </w:r>
      <w:r w:rsidRPr="00353613">
        <w:rPr>
          <w:rFonts w:ascii="Arial" w:hAnsi="Arial" w:cs="Arial"/>
          <w:i/>
          <w:iCs/>
          <w:noProof/>
          <w:sz w:val="24"/>
          <w:szCs w:val="24"/>
        </w:rPr>
        <w:t>Papeles Del Psicólogo, 37</w:t>
      </w:r>
      <w:r w:rsidRPr="00353613">
        <w:rPr>
          <w:rFonts w:ascii="Arial" w:hAnsi="Arial" w:cs="Arial"/>
          <w:noProof/>
          <w:sz w:val="24"/>
          <w:szCs w:val="24"/>
        </w:rPr>
        <w:t>(1), 27–35.</w:t>
      </w:r>
    </w:p>
    <w:p w:rsidR="00AE2835" w:rsidRPr="00353613" w:rsidRDefault="00AE2835" w:rsidP="00353613">
      <w:pPr>
        <w:widowControl w:val="0"/>
        <w:autoSpaceDE w:val="0"/>
        <w:autoSpaceDN w:val="0"/>
        <w:adjustRightInd w:val="0"/>
        <w:spacing w:line="240" w:lineRule="auto"/>
        <w:ind w:left="480" w:hanging="480"/>
        <w:jc w:val="both"/>
        <w:rPr>
          <w:rFonts w:ascii="Arial" w:hAnsi="Arial" w:cs="Arial"/>
          <w:noProof/>
          <w:sz w:val="24"/>
          <w:szCs w:val="24"/>
          <w:lang w:val="en-US"/>
        </w:rPr>
      </w:pPr>
      <w:r w:rsidRPr="00353613">
        <w:rPr>
          <w:rFonts w:ascii="Arial" w:hAnsi="Arial" w:cs="Arial"/>
          <w:noProof/>
          <w:sz w:val="24"/>
          <w:szCs w:val="24"/>
          <w:lang w:val="en-US"/>
        </w:rPr>
        <w:t xml:space="preserve">Meter, D. J., &amp; Bauman, S. (2015). When Sharing Is a Bad Idea: The Effects of Online Social Network Engagement and Sharing Passwords with Friends on Cyberbullying Involvement. </w:t>
      </w:r>
      <w:r w:rsidRPr="00353613">
        <w:rPr>
          <w:rFonts w:ascii="Arial" w:hAnsi="Arial" w:cs="Arial"/>
          <w:i/>
          <w:iCs/>
          <w:noProof/>
          <w:sz w:val="24"/>
          <w:szCs w:val="24"/>
          <w:lang w:val="en-US"/>
        </w:rPr>
        <w:t>Cyberpsychology, Behavior, and Social Networking</w:t>
      </w:r>
      <w:r w:rsidRPr="00353613">
        <w:rPr>
          <w:rFonts w:ascii="Arial" w:hAnsi="Arial" w:cs="Arial"/>
          <w:noProof/>
          <w:sz w:val="24"/>
          <w:szCs w:val="24"/>
          <w:lang w:val="en-US"/>
        </w:rPr>
        <w:t xml:space="preserve">, </w:t>
      </w:r>
      <w:r w:rsidRPr="00353613">
        <w:rPr>
          <w:rFonts w:ascii="Arial" w:hAnsi="Arial" w:cs="Arial"/>
          <w:i/>
          <w:iCs/>
          <w:noProof/>
          <w:sz w:val="24"/>
          <w:szCs w:val="24"/>
          <w:lang w:val="en-US"/>
        </w:rPr>
        <w:t>18</w:t>
      </w:r>
      <w:r w:rsidRPr="00353613">
        <w:rPr>
          <w:rFonts w:ascii="Arial" w:hAnsi="Arial" w:cs="Arial"/>
          <w:noProof/>
          <w:sz w:val="24"/>
          <w:szCs w:val="24"/>
          <w:lang w:val="en-US"/>
        </w:rPr>
        <w:t>(8), 437–442. https://doi.org/10.1089/cyber.2015.0081</w:t>
      </w:r>
    </w:p>
    <w:p w:rsidR="00AE2835" w:rsidRPr="00353613" w:rsidRDefault="00AE2835" w:rsidP="00353613">
      <w:pPr>
        <w:widowControl w:val="0"/>
        <w:autoSpaceDE w:val="0"/>
        <w:autoSpaceDN w:val="0"/>
        <w:adjustRightInd w:val="0"/>
        <w:spacing w:line="240" w:lineRule="auto"/>
        <w:ind w:left="480" w:hanging="480"/>
        <w:jc w:val="both"/>
        <w:rPr>
          <w:rFonts w:ascii="Arial" w:hAnsi="Arial" w:cs="Arial"/>
          <w:noProof/>
          <w:sz w:val="24"/>
          <w:szCs w:val="24"/>
          <w:lang w:val="pt-BR"/>
        </w:rPr>
      </w:pPr>
      <w:r w:rsidRPr="00353613">
        <w:rPr>
          <w:rFonts w:ascii="Arial" w:hAnsi="Arial" w:cs="Arial"/>
          <w:noProof/>
          <w:sz w:val="24"/>
          <w:szCs w:val="24"/>
          <w:lang w:val="en-US"/>
        </w:rPr>
        <w:t xml:space="preserve">Pereira, F., &amp; Matos, M. (2015). </w:t>
      </w:r>
      <w:r w:rsidRPr="00353613">
        <w:rPr>
          <w:rFonts w:ascii="Arial" w:hAnsi="Arial" w:cs="Arial"/>
          <w:noProof/>
          <w:sz w:val="24"/>
          <w:szCs w:val="24"/>
          <w:lang w:val="pt-BR"/>
        </w:rPr>
        <w:t xml:space="preserve">Cyberstalking entre adolescentes: uma nova forma de assédio e perseguição?, </w:t>
      </w:r>
      <w:r w:rsidRPr="00353613">
        <w:rPr>
          <w:rFonts w:ascii="Arial" w:hAnsi="Arial" w:cs="Arial"/>
          <w:i/>
          <w:iCs/>
          <w:noProof/>
          <w:sz w:val="24"/>
          <w:szCs w:val="24"/>
          <w:lang w:val="pt-BR"/>
        </w:rPr>
        <w:t>16</w:t>
      </w:r>
      <w:r w:rsidRPr="00353613">
        <w:rPr>
          <w:rFonts w:ascii="Arial" w:hAnsi="Arial" w:cs="Arial"/>
          <w:noProof/>
          <w:sz w:val="24"/>
          <w:szCs w:val="24"/>
          <w:lang w:val="pt-BR"/>
        </w:rPr>
        <w:t>(1), 57–69. https://doi.org/10.15309/15psd160207</w:t>
      </w:r>
    </w:p>
    <w:p w:rsidR="00AE2835" w:rsidRPr="00353613" w:rsidRDefault="00AE2835" w:rsidP="00353613">
      <w:pPr>
        <w:widowControl w:val="0"/>
        <w:autoSpaceDE w:val="0"/>
        <w:autoSpaceDN w:val="0"/>
        <w:adjustRightInd w:val="0"/>
        <w:spacing w:line="240" w:lineRule="auto"/>
        <w:ind w:left="480" w:hanging="480"/>
        <w:jc w:val="both"/>
        <w:rPr>
          <w:rFonts w:ascii="Arial" w:hAnsi="Arial" w:cs="Arial"/>
          <w:noProof/>
          <w:sz w:val="24"/>
          <w:szCs w:val="24"/>
          <w:lang w:val="en-US"/>
        </w:rPr>
      </w:pPr>
      <w:r w:rsidRPr="00353613">
        <w:rPr>
          <w:rFonts w:ascii="Arial" w:hAnsi="Arial" w:cs="Arial"/>
          <w:noProof/>
          <w:sz w:val="24"/>
          <w:szCs w:val="24"/>
          <w:lang w:val="en-US"/>
        </w:rPr>
        <w:t xml:space="preserve">Purdy, N., &amp; York, L. (2016). A critical investigation of the nature and extent of cyberbullying in two post-primary schools in Northern Ireland. </w:t>
      </w:r>
      <w:r w:rsidRPr="00353613">
        <w:rPr>
          <w:rFonts w:ascii="Arial" w:hAnsi="Arial" w:cs="Arial"/>
          <w:i/>
          <w:iCs/>
          <w:noProof/>
          <w:sz w:val="24"/>
          <w:szCs w:val="24"/>
          <w:lang w:val="en-US"/>
        </w:rPr>
        <w:t>Pastoral Care in Education</w:t>
      </w:r>
      <w:r w:rsidRPr="00353613">
        <w:rPr>
          <w:rFonts w:ascii="Arial" w:hAnsi="Arial" w:cs="Arial"/>
          <w:noProof/>
          <w:sz w:val="24"/>
          <w:szCs w:val="24"/>
          <w:lang w:val="en-US"/>
        </w:rPr>
        <w:t xml:space="preserve">, </w:t>
      </w:r>
      <w:r w:rsidRPr="00353613">
        <w:rPr>
          <w:rFonts w:ascii="Arial" w:hAnsi="Arial" w:cs="Arial"/>
          <w:i/>
          <w:iCs/>
          <w:noProof/>
          <w:sz w:val="24"/>
          <w:szCs w:val="24"/>
          <w:lang w:val="en-US"/>
        </w:rPr>
        <w:t>34</w:t>
      </w:r>
      <w:r w:rsidRPr="00353613">
        <w:rPr>
          <w:rFonts w:ascii="Arial" w:hAnsi="Arial" w:cs="Arial"/>
          <w:noProof/>
          <w:sz w:val="24"/>
          <w:szCs w:val="24"/>
          <w:lang w:val="en-US"/>
        </w:rPr>
        <w:t>(1), 13–23. https://doi.org/10.1080/02643944.2015.1127989</w:t>
      </w:r>
    </w:p>
    <w:p w:rsidR="00AE2835" w:rsidRDefault="00AE2835" w:rsidP="00353613">
      <w:pPr>
        <w:widowControl w:val="0"/>
        <w:autoSpaceDE w:val="0"/>
        <w:autoSpaceDN w:val="0"/>
        <w:adjustRightInd w:val="0"/>
        <w:spacing w:line="240" w:lineRule="auto"/>
        <w:ind w:left="480" w:hanging="480"/>
        <w:jc w:val="both"/>
        <w:rPr>
          <w:rFonts w:ascii="Arial" w:hAnsi="Arial" w:cs="Arial"/>
          <w:noProof/>
          <w:sz w:val="24"/>
          <w:szCs w:val="24"/>
          <w:lang w:val="en-US"/>
        </w:rPr>
      </w:pPr>
      <w:r w:rsidRPr="00353613">
        <w:rPr>
          <w:rFonts w:ascii="Arial" w:hAnsi="Arial" w:cs="Arial"/>
          <w:noProof/>
          <w:sz w:val="24"/>
          <w:szCs w:val="24"/>
          <w:lang w:val="en-US"/>
        </w:rPr>
        <w:t xml:space="preserve">Rice, E., Petering, R., Rhoades, H., Winetrobe, H., Goldbach, J., Plant, A., … Kordic, T. (2015). Cyberbullying Perpetration and Victimization Among Middle-School Students. </w:t>
      </w:r>
      <w:r w:rsidRPr="00353613">
        <w:rPr>
          <w:rFonts w:ascii="Arial" w:hAnsi="Arial" w:cs="Arial"/>
          <w:i/>
          <w:iCs/>
          <w:noProof/>
          <w:sz w:val="24"/>
          <w:szCs w:val="24"/>
          <w:lang w:val="en-US"/>
        </w:rPr>
        <w:t>American Journal of Public Health</w:t>
      </w:r>
      <w:r w:rsidRPr="00353613">
        <w:rPr>
          <w:rFonts w:ascii="Arial" w:hAnsi="Arial" w:cs="Arial"/>
          <w:noProof/>
          <w:sz w:val="24"/>
          <w:szCs w:val="24"/>
          <w:lang w:val="en-US"/>
        </w:rPr>
        <w:t xml:space="preserve">, </w:t>
      </w:r>
      <w:r w:rsidRPr="00353613">
        <w:rPr>
          <w:rFonts w:ascii="Arial" w:hAnsi="Arial" w:cs="Arial"/>
          <w:i/>
          <w:iCs/>
          <w:noProof/>
          <w:sz w:val="24"/>
          <w:szCs w:val="24"/>
          <w:lang w:val="en-US"/>
        </w:rPr>
        <w:t>105</w:t>
      </w:r>
      <w:r w:rsidRPr="00353613">
        <w:rPr>
          <w:rFonts w:ascii="Arial" w:hAnsi="Arial" w:cs="Arial"/>
          <w:noProof/>
          <w:sz w:val="24"/>
          <w:szCs w:val="24"/>
          <w:lang w:val="en-US"/>
        </w:rPr>
        <w:t>(3), e66–e72. https://doi.org/10.2105/AJPH.2014.302393</w:t>
      </w:r>
    </w:p>
    <w:p w:rsidR="00195F88" w:rsidRPr="00353613" w:rsidRDefault="00AE2835" w:rsidP="00353613">
      <w:pPr>
        <w:widowControl w:val="0"/>
        <w:autoSpaceDE w:val="0"/>
        <w:autoSpaceDN w:val="0"/>
        <w:adjustRightInd w:val="0"/>
        <w:spacing w:line="240" w:lineRule="auto"/>
        <w:ind w:left="480" w:hanging="480"/>
        <w:jc w:val="both"/>
        <w:rPr>
          <w:rFonts w:ascii="Arial" w:hAnsi="Arial" w:cs="Arial"/>
          <w:noProof/>
          <w:sz w:val="24"/>
          <w:szCs w:val="24"/>
        </w:rPr>
      </w:pPr>
      <w:r w:rsidRPr="00353613">
        <w:rPr>
          <w:rFonts w:ascii="Arial" w:hAnsi="Arial" w:cs="Arial"/>
          <w:noProof/>
          <w:sz w:val="24"/>
          <w:szCs w:val="24"/>
        </w:rPr>
        <w:lastRenderedPageBreak/>
        <w:t xml:space="preserve">Sosa Castilla, C. D., &amp; Capafóns Bonet, J. I. (2015). Ciberacoso : nuevas formas de acoso infanto-juvenil. Qué hacer cuando la pantalla nos maltrata. </w:t>
      </w:r>
      <w:r w:rsidRPr="00353613">
        <w:rPr>
          <w:rFonts w:ascii="Arial" w:hAnsi="Arial" w:cs="Arial"/>
          <w:i/>
          <w:iCs/>
          <w:noProof/>
          <w:sz w:val="24"/>
          <w:szCs w:val="24"/>
        </w:rPr>
        <w:t xml:space="preserve">Canarias Pediátrica, </w:t>
      </w:r>
      <w:r w:rsidRPr="00353613">
        <w:rPr>
          <w:rFonts w:ascii="Arial" w:hAnsi="Arial" w:cs="Arial"/>
          <w:noProof/>
          <w:sz w:val="24"/>
          <w:szCs w:val="24"/>
        </w:rPr>
        <w:t xml:space="preserve">, </w:t>
      </w:r>
      <w:r w:rsidRPr="00353613">
        <w:rPr>
          <w:rFonts w:ascii="Arial" w:hAnsi="Arial" w:cs="Arial"/>
          <w:i/>
          <w:iCs/>
          <w:noProof/>
          <w:sz w:val="24"/>
          <w:szCs w:val="24"/>
        </w:rPr>
        <w:t>39</w:t>
      </w:r>
      <w:r w:rsidRPr="00353613">
        <w:rPr>
          <w:rFonts w:ascii="Arial" w:hAnsi="Arial" w:cs="Arial"/>
          <w:noProof/>
          <w:sz w:val="24"/>
          <w:szCs w:val="24"/>
        </w:rPr>
        <w:t>(2), 105–108.</w:t>
      </w:r>
    </w:p>
    <w:p w:rsidR="00195F88" w:rsidRPr="00353613" w:rsidRDefault="00195F88" w:rsidP="00353613">
      <w:pPr>
        <w:widowControl w:val="0"/>
        <w:autoSpaceDE w:val="0"/>
        <w:autoSpaceDN w:val="0"/>
        <w:adjustRightInd w:val="0"/>
        <w:spacing w:line="240" w:lineRule="auto"/>
        <w:ind w:left="480" w:hanging="480"/>
        <w:jc w:val="both"/>
        <w:rPr>
          <w:rFonts w:ascii="Arial" w:hAnsi="Arial" w:cs="Arial"/>
          <w:noProof/>
          <w:sz w:val="24"/>
          <w:szCs w:val="24"/>
        </w:rPr>
      </w:pPr>
      <w:r w:rsidRPr="00353613">
        <w:rPr>
          <w:rFonts w:ascii="Arial" w:hAnsi="Arial" w:cs="Arial"/>
          <w:sz w:val="24"/>
          <w:szCs w:val="24"/>
        </w:rPr>
        <w:t xml:space="preserve">UNICEF (2014). </w:t>
      </w:r>
      <w:r w:rsidRPr="00353613">
        <w:rPr>
          <w:rFonts w:ascii="Arial" w:hAnsi="Arial" w:cs="Arial"/>
          <w:i/>
          <w:sz w:val="24"/>
          <w:szCs w:val="24"/>
        </w:rPr>
        <w:t>Ocultos a plena luz. Un análisis estadístico de la violencia contra los niños</w:t>
      </w:r>
      <w:r w:rsidRPr="00353613">
        <w:rPr>
          <w:rFonts w:ascii="Arial" w:hAnsi="Arial" w:cs="Arial"/>
          <w:sz w:val="24"/>
          <w:szCs w:val="24"/>
        </w:rPr>
        <w:t xml:space="preserve">. </w:t>
      </w:r>
      <w:r w:rsidR="005A5146">
        <w:rPr>
          <w:rFonts w:ascii="Arial" w:hAnsi="Arial" w:cs="Arial"/>
          <w:sz w:val="24"/>
          <w:szCs w:val="24"/>
        </w:rPr>
        <w:t>Recuperado de</w:t>
      </w:r>
      <w:r w:rsidRPr="00353613">
        <w:rPr>
          <w:rFonts w:ascii="Arial" w:hAnsi="Arial" w:cs="Arial"/>
          <w:sz w:val="24"/>
          <w:szCs w:val="24"/>
        </w:rPr>
        <w:t xml:space="preserve">: </w:t>
      </w:r>
      <w:hyperlink r:id="rId13" w:history="1">
        <w:r w:rsidRPr="00353613">
          <w:rPr>
            <w:rStyle w:val="Hipervnculo"/>
            <w:rFonts w:ascii="Arial" w:hAnsi="Arial" w:cs="Arial"/>
            <w:sz w:val="24"/>
            <w:szCs w:val="24"/>
          </w:rPr>
          <w:t>https://goo.gl/MNJSk4</w:t>
        </w:r>
      </w:hyperlink>
      <w:r w:rsidRPr="00353613">
        <w:rPr>
          <w:rFonts w:ascii="Arial" w:hAnsi="Arial" w:cs="Arial"/>
          <w:color w:val="444444"/>
          <w:sz w:val="24"/>
          <w:szCs w:val="24"/>
        </w:rPr>
        <w:t xml:space="preserve"> </w:t>
      </w:r>
    </w:p>
    <w:p w:rsidR="00195F88" w:rsidRPr="00353613" w:rsidRDefault="00195F88" w:rsidP="00353613">
      <w:pPr>
        <w:widowControl w:val="0"/>
        <w:autoSpaceDE w:val="0"/>
        <w:autoSpaceDN w:val="0"/>
        <w:adjustRightInd w:val="0"/>
        <w:spacing w:line="240" w:lineRule="auto"/>
        <w:ind w:left="480" w:hanging="480"/>
        <w:jc w:val="both"/>
        <w:rPr>
          <w:rFonts w:ascii="Arial" w:hAnsi="Arial" w:cs="Arial"/>
          <w:noProof/>
          <w:sz w:val="24"/>
          <w:szCs w:val="24"/>
        </w:rPr>
      </w:pPr>
    </w:p>
    <w:p w:rsidR="00254DA3" w:rsidRPr="00353613" w:rsidRDefault="00AE2835" w:rsidP="00353613">
      <w:pPr>
        <w:spacing w:line="240" w:lineRule="auto"/>
        <w:jc w:val="both"/>
        <w:rPr>
          <w:rFonts w:ascii="Arial" w:hAnsi="Arial" w:cs="Arial"/>
        </w:rPr>
      </w:pPr>
      <w:r w:rsidRPr="00353613">
        <w:rPr>
          <w:rFonts w:ascii="Arial" w:hAnsi="Arial" w:cs="Arial"/>
          <w:sz w:val="24"/>
          <w:szCs w:val="24"/>
        </w:rPr>
        <w:fldChar w:fldCharType="end"/>
      </w:r>
    </w:p>
    <w:sectPr w:rsidR="00254DA3" w:rsidRPr="003536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B42045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4AD0297"/>
    <w:multiLevelType w:val="hybridMultilevel"/>
    <w:tmpl w:val="EFE4C5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9AC09C6"/>
    <w:multiLevelType w:val="multilevel"/>
    <w:tmpl w:val="9ECA595E"/>
    <w:lvl w:ilvl="0">
      <w:start w:val="1"/>
      <w:numFmt w:val="decimal"/>
      <w:lvlText w:val="%1."/>
      <w:lvlJc w:val="left"/>
      <w:pPr>
        <w:ind w:left="133" w:hanging="177"/>
        <w:jc w:val="right"/>
      </w:pPr>
      <w:rPr>
        <w:rFonts w:ascii="Times New Roman" w:eastAsia="Times New Roman" w:hAnsi="Times New Roman" w:cs="Times New Roman" w:hint="default"/>
        <w:b/>
        <w:bCs/>
        <w:color w:val="231F20"/>
        <w:spacing w:val="-4"/>
        <w:w w:val="100"/>
        <w:sz w:val="20"/>
        <w:szCs w:val="20"/>
      </w:rPr>
    </w:lvl>
    <w:lvl w:ilvl="1">
      <w:start w:val="1"/>
      <w:numFmt w:val="decimal"/>
      <w:lvlText w:val="%1.%2."/>
      <w:lvlJc w:val="left"/>
      <w:pPr>
        <w:ind w:left="133" w:hanging="424"/>
        <w:jc w:val="right"/>
      </w:pPr>
      <w:rPr>
        <w:rFonts w:ascii="Times New Roman" w:eastAsia="Times New Roman" w:hAnsi="Times New Roman" w:cs="Times New Roman" w:hint="default"/>
        <w:b/>
        <w:bCs/>
        <w:color w:val="231F20"/>
        <w:spacing w:val="-16"/>
        <w:w w:val="99"/>
        <w:sz w:val="20"/>
        <w:szCs w:val="20"/>
      </w:rPr>
    </w:lvl>
    <w:lvl w:ilvl="2">
      <w:numFmt w:val="bullet"/>
      <w:lvlText w:val="•"/>
      <w:lvlJc w:val="left"/>
      <w:pPr>
        <w:ind w:left="172" w:hanging="424"/>
      </w:pPr>
      <w:rPr>
        <w:rFonts w:hint="default"/>
      </w:rPr>
    </w:lvl>
    <w:lvl w:ilvl="3">
      <w:numFmt w:val="bullet"/>
      <w:lvlText w:val="•"/>
      <w:lvlJc w:val="left"/>
      <w:pPr>
        <w:ind w:left="105" w:hanging="424"/>
      </w:pPr>
      <w:rPr>
        <w:rFonts w:hint="default"/>
      </w:rPr>
    </w:lvl>
    <w:lvl w:ilvl="4">
      <w:numFmt w:val="bullet"/>
      <w:lvlText w:val="•"/>
      <w:lvlJc w:val="left"/>
      <w:pPr>
        <w:ind w:left="38" w:hanging="424"/>
      </w:pPr>
      <w:rPr>
        <w:rFonts w:hint="default"/>
      </w:rPr>
    </w:lvl>
    <w:lvl w:ilvl="5">
      <w:numFmt w:val="bullet"/>
      <w:lvlText w:val="•"/>
      <w:lvlJc w:val="left"/>
      <w:pPr>
        <w:ind w:left="-29" w:hanging="424"/>
      </w:pPr>
      <w:rPr>
        <w:rFonts w:hint="default"/>
      </w:rPr>
    </w:lvl>
    <w:lvl w:ilvl="6">
      <w:numFmt w:val="bullet"/>
      <w:lvlText w:val="•"/>
      <w:lvlJc w:val="left"/>
      <w:pPr>
        <w:ind w:left="-96" w:hanging="424"/>
      </w:pPr>
      <w:rPr>
        <w:rFonts w:hint="default"/>
      </w:rPr>
    </w:lvl>
    <w:lvl w:ilvl="7">
      <w:numFmt w:val="bullet"/>
      <w:lvlText w:val="•"/>
      <w:lvlJc w:val="left"/>
      <w:pPr>
        <w:ind w:left="-163" w:hanging="424"/>
      </w:pPr>
      <w:rPr>
        <w:rFonts w:hint="default"/>
      </w:rPr>
    </w:lvl>
    <w:lvl w:ilvl="8">
      <w:numFmt w:val="bullet"/>
      <w:lvlText w:val="•"/>
      <w:lvlJc w:val="left"/>
      <w:pPr>
        <w:ind w:left="-230" w:hanging="424"/>
      </w:pPr>
      <w:rPr>
        <w:rFonts w:hint="default"/>
      </w:rPr>
    </w:lvl>
  </w:abstractNum>
  <w:abstractNum w:abstractNumId="3" w15:restartNumberingAfterBreak="0">
    <w:nsid w:val="50AF1C50"/>
    <w:multiLevelType w:val="hybridMultilevel"/>
    <w:tmpl w:val="567A22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EDD"/>
    <w:rsid w:val="000351D4"/>
    <w:rsid w:val="00056730"/>
    <w:rsid w:val="0007119B"/>
    <w:rsid w:val="000832CE"/>
    <w:rsid w:val="000A3225"/>
    <w:rsid w:val="000A52CF"/>
    <w:rsid w:val="000B4CE8"/>
    <w:rsid w:val="000E041C"/>
    <w:rsid w:val="000E19C9"/>
    <w:rsid w:val="001041D5"/>
    <w:rsid w:val="0015429C"/>
    <w:rsid w:val="001655CF"/>
    <w:rsid w:val="00193140"/>
    <w:rsid w:val="00195F88"/>
    <w:rsid w:val="001C167E"/>
    <w:rsid w:val="001C7943"/>
    <w:rsid w:val="001F5235"/>
    <w:rsid w:val="0021150E"/>
    <w:rsid w:val="00213017"/>
    <w:rsid w:val="00250FB0"/>
    <w:rsid w:val="00254DA3"/>
    <w:rsid w:val="002819E0"/>
    <w:rsid w:val="00294830"/>
    <w:rsid w:val="002A6142"/>
    <w:rsid w:val="002C6FDF"/>
    <w:rsid w:val="002D51B6"/>
    <w:rsid w:val="002D6B63"/>
    <w:rsid w:val="003116DC"/>
    <w:rsid w:val="003200D1"/>
    <w:rsid w:val="003348D0"/>
    <w:rsid w:val="00353613"/>
    <w:rsid w:val="003626EA"/>
    <w:rsid w:val="003656F0"/>
    <w:rsid w:val="00373D09"/>
    <w:rsid w:val="00390344"/>
    <w:rsid w:val="003D1F68"/>
    <w:rsid w:val="003D7441"/>
    <w:rsid w:val="003E49DA"/>
    <w:rsid w:val="003F0555"/>
    <w:rsid w:val="004160C9"/>
    <w:rsid w:val="0043656E"/>
    <w:rsid w:val="0044245C"/>
    <w:rsid w:val="0049341D"/>
    <w:rsid w:val="004C1208"/>
    <w:rsid w:val="004C1945"/>
    <w:rsid w:val="004D3C9D"/>
    <w:rsid w:val="0051678F"/>
    <w:rsid w:val="005453DB"/>
    <w:rsid w:val="00557B54"/>
    <w:rsid w:val="005836FF"/>
    <w:rsid w:val="005876AD"/>
    <w:rsid w:val="005A0597"/>
    <w:rsid w:val="005A5146"/>
    <w:rsid w:val="005B5085"/>
    <w:rsid w:val="00627D60"/>
    <w:rsid w:val="006360A8"/>
    <w:rsid w:val="00650580"/>
    <w:rsid w:val="00673AF4"/>
    <w:rsid w:val="006C2CCB"/>
    <w:rsid w:val="006C5856"/>
    <w:rsid w:val="0072401B"/>
    <w:rsid w:val="00752552"/>
    <w:rsid w:val="00766F5E"/>
    <w:rsid w:val="00785B8A"/>
    <w:rsid w:val="00796A97"/>
    <w:rsid w:val="007C7398"/>
    <w:rsid w:val="007D127C"/>
    <w:rsid w:val="007D4B9F"/>
    <w:rsid w:val="00841EDD"/>
    <w:rsid w:val="00842376"/>
    <w:rsid w:val="00855B26"/>
    <w:rsid w:val="0087524E"/>
    <w:rsid w:val="00893253"/>
    <w:rsid w:val="008959AB"/>
    <w:rsid w:val="008C5910"/>
    <w:rsid w:val="008D2551"/>
    <w:rsid w:val="008D797F"/>
    <w:rsid w:val="008F0A1F"/>
    <w:rsid w:val="00935DFC"/>
    <w:rsid w:val="00972278"/>
    <w:rsid w:val="0099124E"/>
    <w:rsid w:val="00991C7E"/>
    <w:rsid w:val="00995F2A"/>
    <w:rsid w:val="00A17B52"/>
    <w:rsid w:val="00A37228"/>
    <w:rsid w:val="00A53AAD"/>
    <w:rsid w:val="00A62277"/>
    <w:rsid w:val="00A844F4"/>
    <w:rsid w:val="00AB5743"/>
    <w:rsid w:val="00AB737D"/>
    <w:rsid w:val="00AC36A7"/>
    <w:rsid w:val="00AC3CC6"/>
    <w:rsid w:val="00AE2835"/>
    <w:rsid w:val="00AF09D2"/>
    <w:rsid w:val="00B02A9F"/>
    <w:rsid w:val="00B22A7A"/>
    <w:rsid w:val="00B61AB0"/>
    <w:rsid w:val="00BA55C0"/>
    <w:rsid w:val="00BB3A29"/>
    <w:rsid w:val="00BF3207"/>
    <w:rsid w:val="00BF71B0"/>
    <w:rsid w:val="00C06D5C"/>
    <w:rsid w:val="00C30DE3"/>
    <w:rsid w:val="00C85F02"/>
    <w:rsid w:val="00C9660F"/>
    <w:rsid w:val="00CB437D"/>
    <w:rsid w:val="00CF0C0F"/>
    <w:rsid w:val="00CF40AA"/>
    <w:rsid w:val="00D14D72"/>
    <w:rsid w:val="00D21070"/>
    <w:rsid w:val="00D576EE"/>
    <w:rsid w:val="00DB0CC3"/>
    <w:rsid w:val="00DB3525"/>
    <w:rsid w:val="00DD1A93"/>
    <w:rsid w:val="00E05D38"/>
    <w:rsid w:val="00E24B12"/>
    <w:rsid w:val="00E5167F"/>
    <w:rsid w:val="00EB1F59"/>
    <w:rsid w:val="00F01DC9"/>
    <w:rsid w:val="00F06532"/>
    <w:rsid w:val="00F14C91"/>
    <w:rsid w:val="00F26386"/>
    <w:rsid w:val="00F56763"/>
    <w:rsid w:val="00F845EB"/>
    <w:rsid w:val="00FA69E0"/>
    <w:rsid w:val="00FE1470"/>
    <w:rsid w:val="00FF38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0FF97"/>
  <w15:chartTrackingRefBased/>
  <w15:docId w15:val="{FFE96462-72D4-46F5-8A2F-45BD7AB1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D21070"/>
    <w:pPr>
      <w:widowControl w:val="0"/>
      <w:spacing w:after="0" w:line="240" w:lineRule="auto"/>
      <w:ind w:left="133" w:firstLine="170"/>
      <w:outlineLvl w:val="0"/>
    </w:pPr>
    <w:rPr>
      <w:rFonts w:ascii="Times New Roman" w:eastAsia="Times New Roman" w:hAnsi="Times New Roman" w:cs="Times New Roman"/>
      <w:b/>
      <w:bCs/>
      <w:sz w:val="20"/>
      <w:szCs w:val="20"/>
      <w:lang w:val="en-US"/>
    </w:rPr>
  </w:style>
  <w:style w:type="paragraph" w:styleId="Ttulo2">
    <w:name w:val="heading 2"/>
    <w:basedOn w:val="Normal"/>
    <w:next w:val="Normal"/>
    <w:link w:val="Ttulo2Car"/>
    <w:uiPriority w:val="9"/>
    <w:unhideWhenUsed/>
    <w:qFormat/>
    <w:rsid w:val="00B22A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B22A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B22A7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1EDD"/>
    <w:pPr>
      <w:ind w:left="720"/>
      <w:contextualSpacing/>
    </w:pPr>
  </w:style>
  <w:style w:type="character" w:customStyle="1" w:styleId="Ttulo1Car">
    <w:name w:val="Título 1 Car"/>
    <w:basedOn w:val="Fuentedeprrafopredeter"/>
    <w:link w:val="Ttulo1"/>
    <w:uiPriority w:val="1"/>
    <w:rsid w:val="00D21070"/>
    <w:rPr>
      <w:rFonts w:ascii="Times New Roman" w:eastAsia="Times New Roman" w:hAnsi="Times New Roman" w:cs="Times New Roman"/>
      <w:b/>
      <w:bCs/>
      <w:sz w:val="20"/>
      <w:szCs w:val="20"/>
      <w:lang w:val="en-US"/>
    </w:rPr>
  </w:style>
  <w:style w:type="paragraph" w:styleId="Textoindependiente">
    <w:name w:val="Body Text"/>
    <w:basedOn w:val="Normal"/>
    <w:link w:val="TextoindependienteCar"/>
    <w:uiPriority w:val="1"/>
    <w:qFormat/>
    <w:rsid w:val="00D21070"/>
    <w:pPr>
      <w:widowControl w:val="0"/>
      <w:spacing w:after="0" w:line="240" w:lineRule="auto"/>
    </w:pPr>
    <w:rPr>
      <w:rFonts w:ascii="Times New Roman" w:eastAsia="Times New Roman" w:hAnsi="Times New Roman" w:cs="Times New Roman"/>
      <w:sz w:val="20"/>
      <w:szCs w:val="20"/>
      <w:lang w:val="en-US"/>
    </w:rPr>
  </w:style>
  <w:style w:type="character" w:customStyle="1" w:styleId="TextoindependienteCar">
    <w:name w:val="Texto independiente Car"/>
    <w:basedOn w:val="Fuentedeprrafopredeter"/>
    <w:link w:val="Textoindependiente"/>
    <w:uiPriority w:val="1"/>
    <w:rsid w:val="00D21070"/>
    <w:rPr>
      <w:rFonts w:ascii="Times New Roman" w:eastAsia="Times New Roman" w:hAnsi="Times New Roman" w:cs="Times New Roman"/>
      <w:sz w:val="20"/>
      <w:szCs w:val="20"/>
      <w:lang w:val="en-US"/>
    </w:rPr>
  </w:style>
  <w:style w:type="character" w:styleId="Hipervnculo">
    <w:name w:val="Hyperlink"/>
    <w:basedOn w:val="Fuentedeprrafopredeter"/>
    <w:uiPriority w:val="99"/>
    <w:unhideWhenUsed/>
    <w:rsid w:val="00FE1470"/>
    <w:rPr>
      <w:color w:val="0563C1" w:themeColor="hyperlink"/>
      <w:u w:val="single"/>
    </w:rPr>
  </w:style>
  <w:style w:type="character" w:styleId="Hipervnculovisitado">
    <w:name w:val="FollowedHyperlink"/>
    <w:basedOn w:val="Fuentedeprrafopredeter"/>
    <w:uiPriority w:val="99"/>
    <w:semiHidden/>
    <w:unhideWhenUsed/>
    <w:rsid w:val="00FE1470"/>
    <w:rPr>
      <w:color w:val="954F72" w:themeColor="followedHyperlink"/>
      <w:u w:val="single"/>
    </w:rPr>
  </w:style>
  <w:style w:type="character" w:customStyle="1" w:styleId="Ttulo2Car">
    <w:name w:val="Título 2 Car"/>
    <w:basedOn w:val="Fuentedeprrafopredeter"/>
    <w:link w:val="Ttulo2"/>
    <w:uiPriority w:val="9"/>
    <w:rsid w:val="00B22A7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22A7A"/>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B22A7A"/>
    <w:rPr>
      <w:rFonts w:asciiTheme="majorHAnsi" w:eastAsiaTheme="majorEastAsia" w:hAnsiTheme="majorHAnsi" w:cstheme="majorBidi"/>
      <w:i/>
      <w:iCs/>
      <w:color w:val="2E74B5" w:themeColor="accent1" w:themeShade="BF"/>
    </w:rPr>
  </w:style>
  <w:style w:type="paragraph" w:styleId="Listaconvietas">
    <w:name w:val="List Bullet"/>
    <w:basedOn w:val="Normal"/>
    <w:uiPriority w:val="99"/>
    <w:unhideWhenUsed/>
    <w:rsid w:val="00B22A7A"/>
    <w:pPr>
      <w:numPr>
        <w:numId w:val="3"/>
      </w:numPr>
      <w:contextualSpacing/>
    </w:pPr>
  </w:style>
  <w:style w:type="paragraph" w:styleId="Sangradetextonormal">
    <w:name w:val="Body Text Indent"/>
    <w:basedOn w:val="Normal"/>
    <w:link w:val="SangradetextonormalCar"/>
    <w:uiPriority w:val="99"/>
    <w:semiHidden/>
    <w:unhideWhenUsed/>
    <w:rsid w:val="00B22A7A"/>
    <w:pPr>
      <w:spacing w:after="120"/>
      <w:ind w:left="283"/>
    </w:pPr>
  </w:style>
  <w:style w:type="character" w:customStyle="1" w:styleId="SangradetextonormalCar">
    <w:name w:val="Sangría de texto normal Car"/>
    <w:basedOn w:val="Fuentedeprrafopredeter"/>
    <w:link w:val="Sangradetextonormal"/>
    <w:uiPriority w:val="99"/>
    <w:semiHidden/>
    <w:rsid w:val="00B22A7A"/>
  </w:style>
  <w:style w:type="paragraph" w:styleId="Textoindependienteprimerasangra2">
    <w:name w:val="Body Text First Indent 2"/>
    <w:basedOn w:val="Sangradetextonormal"/>
    <w:link w:val="Textoindependienteprimerasangra2Car"/>
    <w:uiPriority w:val="99"/>
    <w:unhideWhenUsed/>
    <w:rsid w:val="00B22A7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22A7A"/>
  </w:style>
  <w:style w:type="character" w:customStyle="1" w:styleId="selectable">
    <w:name w:val="selectable"/>
    <w:basedOn w:val="Fuentedeprrafopredeter"/>
    <w:rsid w:val="00B22A7A"/>
  </w:style>
  <w:style w:type="character" w:customStyle="1" w:styleId="apple-converted-space">
    <w:name w:val="apple-converted-space"/>
    <w:basedOn w:val="Fuentedeprrafopredeter"/>
    <w:rsid w:val="00E24B12"/>
  </w:style>
  <w:style w:type="table" w:styleId="Tablaconcuadrcula">
    <w:name w:val="Table Grid"/>
    <w:basedOn w:val="Tablanormal"/>
    <w:uiPriority w:val="39"/>
    <w:rsid w:val="007C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7C739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115503">
      <w:bodyDiv w:val="1"/>
      <w:marLeft w:val="0"/>
      <w:marRight w:val="0"/>
      <w:marTop w:val="0"/>
      <w:marBottom w:val="0"/>
      <w:divBdr>
        <w:top w:val="none" w:sz="0" w:space="0" w:color="auto"/>
        <w:left w:val="none" w:sz="0" w:space="0" w:color="auto"/>
        <w:bottom w:val="none" w:sz="0" w:space="0" w:color="auto"/>
        <w:right w:val="none" w:sz="0" w:space="0" w:color="auto"/>
      </w:divBdr>
    </w:div>
    <w:div w:id="885604654">
      <w:bodyDiv w:val="1"/>
      <w:marLeft w:val="0"/>
      <w:marRight w:val="0"/>
      <w:marTop w:val="0"/>
      <w:marBottom w:val="0"/>
      <w:divBdr>
        <w:top w:val="none" w:sz="0" w:space="0" w:color="auto"/>
        <w:left w:val="none" w:sz="0" w:space="0" w:color="auto"/>
        <w:bottom w:val="none" w:sz="0" w:space="0" w:color="auto"/>
        <w:right w:val="none" w:sz="0" w:space="0" w:color="auto"/>
      </w:divBdr>
    </w:div>
    <w:div w:id="1012337572">
      <w:bodyDiv w:val="1"/>
      <w:marLeft w:val="0"/>
      <w:marRight w:val="0"/>
      <w:marTop w:val="0"/>
      <w:marBottom w:val="0"/>
      <w:divBdr>
        <w:top w:val="none" w:sz="0" w:space="0" w:color="auto"/>
        <w:left w:val="none" w:sz="0" w:space="0" w:color="auto"/>
        <w:bottom w:val="none" w:sz="0" w:space="0" w:color="auto"/>
        <w:right w:val="none" w:sz="0" w:space="0" w:color="auto"/>
      </w:divBdr>
      <w:divsChild>
        <w:div w:id="1258244930">
          <w:marLeft w:val="0"/>
          <w:marRight w:val="0"/>
          <w:marTop w:val="0"/>
          <w:marBottom w:val="0"/>
          <w:divBdr>
            <w:top w:val="none" w:sz="0" w:space="0" w:color="auto"/>
            <w:left w:val="none" w:sz="0" w:space="0" w:color="auto"/>
            <w:bottom w:val="none" w:sz="0" w:space="0" w:color="auto"/>
            <w:right w:val="none" w:sz="0" w:space="0" w:color="auto"/>
          </w:divBdr>
        </w:div>
        <w:div w:id="1381400243">
          <w:marLeft w:val="0"/>
          <w:marRight w:val="0"/>
          <w:marTop w:val="0"/>
          <w:marBottom w:val="0"/>
          <w:divBdr>
            <w:top w:val="none" w:sz="0" w:space="0" w:color="auto"/>
            <w:left w:val="none" w:sz="0" w:space="0" w:color="auto"/>
            <w:bottom w:val="none" w:sz="0" w:space="0" w:color="auto"/>
            <w:right w:val="none" w:sz="0" w:space="0" w:color="auto"/>
          </w:divBdr>
        </w:div>
      </w:divsChild>
    </w:div>
    <w:div w:id="1116679932">
      <w:bodyDiv w:val="1"/>
      <w:marLeft w:val="0"/>
      <w:marRight w:val="0"/>
      <w:marTop w:val="0"/>
      <w:marBottom w:val="0"/>
      <w:divBdr>
        <w:top w:val="none" w:sz="0" w:space="0" w:color="auto"/>
        <w:left w:val="none" w:sz="0" w:space="0" w:color="auto"/>
        <w:bottom w:val="none" w:sz="0" w:space="0" w:color="auto"/>
        <w:right w:val="none" w:sz="0" w:space="0" w:color="auto"/>
      </w:divBdr>
    </w:div>
    <w:div w:id="1131173732">
      <w:bodyDiv w:val="1"/>
      <w:marLeft w:val="0"/>
      <w:marRight w:val="0"/>
      <w:marTop w:val="0"/>
      <w:marBottom w:val="0"/>
      <w:divBdr>
        <w:top w:val="none" w:sz="0" w:space="0" w:color="auto"/>
        <w:left w:val="none" w:sz="0" w:space="0" w:color="auto"/>
        <w:bottom w:val="none" w:sz="0" w:space="0" w:color="auto"/>
        <w:right w:val="none" w:sz="0" w:space="0" w:color="auto"/>
      </w:divBdr>
    </w:div>
    <w:div w:id="1375931952">
      <w:bodyDiv w:val="1"/>
      <w:marLeft w:val="0"/>
      <w:marRight w:val="0"/>
      <w:marTop w:val="0"/>
      <w:marBottom w:val="0"/>
      <w:divBdr>
        <w:top w:val="none" w:sz="0" w:space="0" w:color="auto"/>
        <w:left w:val="none" w:sz="0" w:space="0" w:color="auto"/>
        <w:bottom w:val="none" w:sz="0" w:space="0" w:color="auto"/>
        <w:right w:val="none" w:sz="0" w:space="0" w:color="auto"/>
      </w:divBdr>
    </w:div>
    <w:div w:id="2082556156">
      <w:bodyDiv w:val="1"/>
      <w:marLeft w:val="0"/>
      <w:marRight w:val="0"/>
      <w:marTop w:val="0"/>
      <w:marBottom w:val="0"/>
      <w:divBdr>
        <w:top w:val="none" w:sz="0" w:space="0" w:color="auto"/>
        <w:left w:val="none" w:sz="0" w:space="0" w:color="auto"/>
        <w:bottom w:val="none" w:sz="0" w:space="0" w:color="auto"/>
        <w:right w:val="none" w:sz="0" w:space="0" w:color="auto"/>
      </w:divBdr>
    </w:div>
    <w:div w:id="2088991670">
      <w:bodyDiv w:val="1"/>
      <w:marLeft w:val="0"/>
      <w:marRight w:val="0"/>
      <w:marTop w:val="0"/>
      <w:marBottom w:val="0"/>
      <w:divBdr>
        <w:top w:val="none" w:sz="0" w:space="0" w:color="auto"/>
        <w:left w:val="none" w:sz="0" w:space="0" w:color="auto"/>
        <w:bottom w:val="none" w:sz="0" w:space="0" w:color="auto"/>
        <w:right w:val="none" w:sz="0" w:space="0" w:color="auto"/>
      </w:divBdr>
      <w:divsChild>
        <w:div w:id="33191819">
          <w:marLeft w:val="0"/>
          <w:marRight w:val="0"/>
          <w:marTop w:val="0"/>
          <w:marBottom w:val="0"/>
          <w:divBdr>
            <w:top w:val="none" w:sz="0" w:space="0" w:color="auto"/>
            <w:left w:val="none" w:sz="0" w:space="0" w:color="auto"/>
            <w:bottom w:val="none" w:sz="0" w:space="0" w:color="auto"/>
            <w:right w:val="none" w:sz="0" w:space="0" w:color="auto"/>
          </w:divBdr>
        </w:div>
        <w:div w:id="1233151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goo.gl/MNJSk4" TargetMode="Externa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hyperlink" Target="https://goo.gl/Kc0Ae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Niños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Hoja1!$A$2:$A$10</c:f>
              <c:strCache>
                <c:ptCount val="9"/>
                <c:pt idx="0">
                  <c:v>CB01</c:v>
                </c:pt>
                <c:pt idx="1">
                  <c:v>CB02</c:v>
                </c:pt>
                <c:pt idx="2">
                  <c:v>CB03</c:v>
                </c:pt>
                <c:pt idx="3">
                  <c:v>CB04</c:v>
                </c:pt>
                <c:pt idx="4">
                  <c:v>CB05</c:v>
                </c:pt>
                <c:pt idx="5">
                  <c:v>CB06</c:v>
                </c:pt>
                <c:pt idx="6">
                  <c:v>CB07</c:v>
                </c:pt>
                <c:pt idx="7">
                  <c:v>CB08</c:v>
                </c:pt>
                <c:pt idx="8">
                  <c:v>CB09</c:v>
                </c:pt>
              </c:strCache>
            </c:strRef>
          </c:cat>
          <c:val>
            <c:numRef>
              <c:f>Hoja1!$B$2:$B$10</c:f>
              <c:numCache>
                <c:formatCode>General</c:formatCode>
                <c:ptCount val="9"/>
                <c:pt idx="0">
                  <c:v>24.5</c:v>
                </c:pt>
                <c:pt idx="1">
                  <c:v>28</c:v>
                </c:pt>
                <c:pt idx="2">
                  <c:v>23.8</c:v>
                </c:pt>
                <c:pt idx="3">
                  <c:v>29.4</c:v>
                </c:pt>
                <c:pt idx="4">
                  <c:v>25.9</c:v>
                </c:pt>
                <c:pt idx="5">
                  <c:v>25.2</c:v>
                </c:pt>
                <c:pt idx="6">
                  <c:v>39.9</c:v>
                </c:pt>
                <c:pt idx="7">
                  <c:v>23.1</c:v>
                </c:pt>
                <c:pt idx="8">
                  <c:v>31.5</c:v>
                </c:pt>
              </c:numCache>
            </c:numRef>
          </c:val>
          <c:extLst>
            <c:ext xmlns:c16="http://schemas.microsoft.com/office/drawing/2014/chart" uri="{C3380CC4-5D6E-409C-BE32-E72D297353CC}">
              <c16:uniqueId val="{00000001-D025-4944-96D9-94B28C9B659A}"/>
            </c:ext>
          </c:extLst>
        </c:ser>
        <c:ser>
          <c:idx val="1"/>
          <c:order val="1"/>
          <c:tx>
            <c:strRef>
              <c:f>Hoja1!$C$1</c:f>
              <c:strCache>
                <c:ptCount val="1"/>
                <c:pt idx="0">
                  <c:v>Niñas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Hoja1!$A$2:$A$10</c:f>
              <c:strCache>
                <c:ptCount val="9"/>
                <c:pt idx="0">
                  <c:v>CB01</c:v>
                </c:pt>
                <c:pt idx="1">
                  <c:v>CB02</c:v>
                </c:pt>
                <c:pt idx="2">
                  <c:v>CB03</c:v>
                </c:pt>
                <c:pt idx="3">
                  <c:v>CB04</c:v>
                </c:pt>
                <c:pt idx="4">
                  <c:v>CB05</c:v>
                </c:pt>
                <c:pt idx="5">
                  <c:v>CB06</c:v>
                </c:pt>
                <c:pt idx="6">
                  <c:v>CB07</c:v>
                </c:pt>
                <c:pt idx="7">
                  <c:v>CB08</c:v>
                </c:pt>
                <c:pt idx="8">
                  <c:v>CB09</c:v>
                </c:pt>
              </c:strCache>
            </c:strRef>
          </c:cat>
          <c:val>
            <c:numRef>
              <c:f>Hoja1!$C$2:$C$10</c:f>
              <c:numCache>
                <c:formatCode>General</c:formatCode>
                <c:ptCount val="9"/>
                <c:pt idx="0">
                  <c:v>20.3</c:v>
                </c:pt>
                <c:pt idx="1">
                  <c:v>36.4</c:v>
                </c:pt>
                <c:pt idx="2">
                  <c:v>23.1</c:v>
                </c:pt>
                <c:pt idx="3">
                  <c:v>33.6</c:v>
                </c:pt>
                <c:pt idx="4">
                  <c:v>23.1</c:v>
                </c:pt>
                <c:pt idx="5">
                  <c:v>14</c:v>
                </c:pt>
                <c:pt idx="6">
                  <c:v>43.4</c:v>
                </c:pt>
                <c:pt idx="7">
                  <c:v>11.9</c:v>
                </c:pt>
                <c:pt idx="8">
                  <c:v>37.1</c:v>
                </c:pt>
              </c:numCache>
            </c:numRef>
          </c:val>
          <c:extLst>
            <c:ext xmlns:c16="http://schemas.microsoft.com/office/drawing/2014/chart" uri="{C3380CC4-5D6E-409C-BE32-E72D297353CC}">
              <c16:uniqueId val="{00000003-D025-4944-96D9-94B28C9B659A}"/>
            </c:ext>
          </c:extLst>
        </c:ser>
        <c:ser>
          <c:idx val="2"/>
          <c:order val="2"/>
          <c:tx>
            <c:strRef>
              <c:f>Hoja1!$D$1</c:f>
              <c:strCache>
                <c:ptCount val="1"/>
                <c:pt idx="0">
                  <c:v>Algunas veces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Hoja1!$A$2:$A$10</c:f>
              <c:strCache>
                <c:ptCount val="9"/>
                <c:pt idx="0">
                  <c:v>CB01</c:v>
                </c:pt>
                <c:pt idx="1">
                  <c:v>CB02</c:v>
                </c:pt>
                <c:pt idx="2">
                  <c:v>CB03</c:v>
                </c:pt>
                <c:pt idx="3">
                  <c:v>CB04</c:v>
                </c:pt>
                <c:pt idx="4">
                  <c:v>CB05</c:v>
                </c:pt>
                <c:pt idx="5">
                  <c:v>CB06</c:v>
                </c:pt>
                <c:pt idx="6">
                  <c:v>CB07</c:v>
                </c:pt>
                <c:pt idx="7">
                  <c:v>CB08</c:v>
                </c:pt>
                <c:pt idx="8">
                  <c:v>CB09</c:v>
                </c:pt>
              </c:strCache>
            </c:strRef>
          </c:cat>
          <c:val>
            <c:numRef>
              <c:f>Hoja1!$D$2:$D$10</c:f>
              <c:numCache>
                <c:formatCode>General</c:formatCode>
                <c:ptCount val="9"/>
                <c:pt idx="0">
                  <c:v>34.1</c:v>
                </c:pt>
                <c:pt idx="1">
                  <c:v>37.6</c:v>
                </c:pt>
                <c:pt idx="2">
                  <c:v>28.3</c:v>
                </c:pt>
                <c:pt idx="3">
                  <c:v>39.4</c:v>
                </c:pt>
                <c:pt idx="4">
                  <c:v>27.6</c:v>
                </c:pt>
                <c:pt idx="5">
                  <c:v>24.7</c:v>
                </c:pt>
                <c:pt idx="6">
                  <c:v>71</c:v>
                </c:pt>
                <c:pt idx="7">
                  <c:v>26.9</c:v>
                </c:pt>
                <c:pt idx="8">
                  <c:v>65.2</c:v>
                </c:pt>
              </c:numCache>
            </c:numRef>
          </c:val>
          <c:extLst>
            <c:ext xmlns:c16="http://schemas.microsoft.com/office/drawing/2014/chart" uri="{C3380CC4-5D6E-409C-BE32-E72D297353CC}">
              <c16:uniqueId val="{00000004-D025-4944-96D9-94B28C9B659A}"/>
            </c:ext>
          </c:extLst>
        </c:ser>
        <c:ser>
          <c:idx val="3"/>
          <c:order val="3"/>
          <c:tx>
            <c:strRef>
              <c:f>Hoja1!$E$1</c:f>
              <c:strCache>
                <c:ptCount val="1"/>
                <c:pt idx="0">
                  <c:v>Frecuentemente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Hoja1!$A$2:$A$10</c:f>
              <c:strCache>
                <c:ptCount val="9"/>
                <c:pt idx="0">
                  <c:v>CB01</c:v>
                </c:pt>
                <c:pt idx="1">
                  <c:v>CB02</c:v>
                </c:pt>
                <c:pt idx="2">
                  <c:v>CB03</c:v>
                </c:pt>
                <c:pt idx="3">
                  <c:v>CB04</c:v>
                </c:pt>
                <c:pt idx="4">
                  <c:v>CB05</c:v>
                </c:pt>
                <c:pt idx="5">
                  <c:v>CB06</c:v>
                </c:pt>
                <c:pt idx="6">
                  <c:v>CB07</c:v>
                </c:pt>
                <c:pt idx="7">
                  <c:v>CB08</c:v>
                </c:pt>
                <c:pt idx="8">
                  <c:v>CB09</c:v>
                </c:pt>
              </c:strCache>
            </c:strRef>
          </c:cat>
          <c:val>
            <c:numRef>
              <c:f>Hoja1!$E$2:$E$10</c:f>
              <c:numCache>
                <c:formatCode>General</c:formatCode>
                <c:ptCount val="9"/>
                <c:pt idx="0">
                  <c:v>25.7</c:v>
                </c:pt>
                <c:pt idx="1">
                  <c:v>34.299999999999997</c:v>
                </c:pt>
                <c:pt idx="2">
                  <c:v>21.4</c:v>
                </c:pt>
                <c:pt idx="3">
                  <c:v>27.1</c:v>
                </c:pt>
                <c:pt idx="4">
                  <c:v>15.7</c:v>
                </c:pt>
                <c:pt idx="5">
                  <c:v>17.100000000000001</c:v>
                </c:pt>
                <c:pt idx="6">
                  <c:v>34.299999999999997</c:v>
                </c:pt>
                <c:pt idx="7">
                  <c:v>31.4</c:v>
                </c:pt>
                <c:pt idx="8">
                  <c:v>40</c:v>
                </c:pt>
              </c:numCache>
            </c:numRef>
          </c:val>
          <c:extLst>
            <c:ext xmlns:c16="http://schemas.microsoft.com/office/drawing/2014/chart" uri="{C3380CC4-5D6E-409C-BE32-E72D297353CC}">
              <c16:uniqueId val="{00000005-D025-4944-96D9-94B28C9B659A}"/>
            </c:ext>
          </c:extLst>
        </c:ser>
        <c:ser>
          <c:idx val="4"/>
          <c:order val="4"/>
          <c:tx>
            <c:strRef>
              <c:f>Hoja1!$F$1</c:f>
              <c:strCache>
                <c:ptCount val="1"/>
                <c:pt idx="0">
                  <c:v>Cyberbullying</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Hoja1!$A$2:$A$10</c:f>
              <c:strCache>
                <c:ptCount val="9"/>
                <c:pt idx="0">
                  <c:v>CB01</c:v>
                </c:pt>
                <c:pt idx="1">
                  <c:v>CB02</c:v>
                </c:pt>
                <c:pt idx="2">
                  <c:v>CB03</c:v>
                </c:pt>
                <c:pt idx="3">
                  <c:v>CB04</c:v>
                </c:pt>
                <c:pt idx="4">
                  <c:v>CB05</c:v>
                </c:pt>
                <c:pt idx="5">
                  <c:v>CB06</c:v>
                </c:pt>
                <c:pt idx="6">
                  <c:v>CB07</c:v>
                </c:pt>
                <c:pt idx="7">
                  <c:v>CB08</c:v>
                </c:pt>
                <c:pt idx="8">
                  <c:v>CB09</c:v>
                </c:pt>
              </c:strCache>
            </c:strRef>
          </c:cat>
          <c:val>
            <c:numRef>
              <c:f>Hoja1!$F$2:$F$10</c:f>
              <c:numCache>
                <c:formatCode>General</c:formatCode>
                <c:ptCount val="9"/>
                <c:pt idx="0">
                  <c:v>45.1</c:v>
                </c:pt>
                <c:pt idx="1">
                  <c:v>64.8</c:v>
                </c:pt>
                <c:pt idx="2">
                  <c:v>47.2</c:v>
                </c:pt>
                <c:pt idx="3">
                  <c:v>63.4</c:v>
                </c:pt>
                <c:pt idx="4">
                  <c:v>49.3</c:v>
                </c:pt>
                <c:pt idx="5">
                  <c:v>39.4</c:v>
                </c:pt>
                <c:pt idx="6">
                  <c:v>83.8</c:v>
                </c:pt>
                <c:pt idx="7">
                  <c:v>35.200000000000003</c:v>
                </c:pt>
                <c:pt idx="8">
                  <c:v>69</c:v>
                </c:pt>
              </c:numCache>
            </c:numRef>
          </c:val>
          <c:extLst>
            <c:ext xmlns:c16="http://schemas.microsoft.com/office/drawing/2014/chart" uri="{C3380CC4-5D6E-409C-BE32-E72D297353CC}">
              <c16:uniqueId val="{00000006-D025-4944-96D9-94B28C9B659A}"/>
            </c:ext>
          </c:extLst>
        </c:ser>
        <c:dLbls>
          <c:showLegendKey val="0"/>
          <c:showVal val="0"/>
          <c:showCatName val="0"/>
          <c:showSerName val="0"/>
          <c:showPercent val="0"/>
          <c:showBubbleSize val="0"/>
        </c:dLbls>
        <c:gapWidth val="100"/>
        <c:overlap val="-24"/>
        <c:axId val="433868056"/>
        <c:axId val="433868384"/>
      </c:barChart>
      <c:catAx>
        <c:axId val="4338680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33868384"/>
        <c:crosses val="autoZero"/>
        <c:auto val="1"/>
        <c:lblAlgn val="ctr"/>
        <c:lblOffset val="100"/>
        <c:noMultiLvlLbl val="0"/>
      </c:catAx>
      <c:valAx>
        <c:axId val="43386838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338680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E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Hoja1!$B$1</c:f>
              <c:strCache>
                <c:ptCount val="1"/>
                <c:pt idx="0">
                  <c:v>Preadolescentes(11-14 años)</c:v>
                </c:pt>
              </c:strCache>
            </c:strRef>
          </c:tx>
          <c:spPr>
            <a:solidFill>
              <a:schemeClr val="accent6">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Hoja1!$A$2:$A$10</c:f>
              <c:strCache>
                <c:ptCount val="9"/>
                <c:pt idx="0">
                  <c:v>Violación de e-mail y personificación</c:v>
                </c:pt>
                <c:pt idx="1">
                  <c:v>Amenazas vía mensaje o e-mail</c:v>
                </c:pt>
                <c:pt idx="2">
                  <c:v>Difusión de información sin consentimiento</c:v>
                </c:pt>
                <c:pt idx="3">
                  <c:v>Insultos reiterativos vía mensaje o e-mail</c:v>
                </c:pt>
                <c:pt idx="4">
                  <c:v>Difamación</c:v>
                </c:pt>
                <c:pt idx="5">
                  <c:v>Publicación de contenido audiovisual sin consentimiento</c:v>
                </c:pt>
                <c:pt idx="6">
                  <c:v>Ofensas vía Internet o Teléfono</c:v>
                </c:pt>
                <c:pt idx="7">
                  <c:v>Exclusión de juegos o grupos online</c:v>
                </c:pt>
                <c:pt idx="8">
                  <c:v>Distribución de fotos íntimas</c:v>
                </c:pt>
              </c:strCache>
            </c:strRef>
          </c:cat>
          <c:val>
            <c:numRef>
              <c:f>Hoja1!$B$2:$B$10</c:f>
              <c:numCache>
                <c:formatCode>General</c:formatCode>
                <c:ptCount val="9"/>
                <c:pt idx="0">
                  <c:v>46.5</c:v>
                </c:pt>
                <c:pt idx="1">
                  <c:v>59.4</c:v>
                </c:pt>
                <c:pt idx="2">
                  <c:v>48.5</c:v>
                </c:pt>
                <c:pt idx="3">
                  <c:v>62.4</c:v>
                </c:pt>
                <c:pt idx="4">
                  <c:v>52.5</c:v>
                </c:pt>
                <c:pt idx="5">
                  <c:v>45.5</c:v>
                </c:pt>
                <c:pt idx="6">
                  <c:v>83.2</c:v>
                </c:pt>
                <c:pt idx="7">
                  <c:v>40.6</c:v>
                </c:pt>
                <c:pt idx="8">
                  <c:v>67.3</c:v>
                </c:pt>
              </c:numCache>
            </c:numRef>
          </c:val>
          <c:extLst>
            <c:ext xmlns:c16="http://schemas.microsoft.com/office/drawing/2014/chart" uri="{C3380CC4-5D6E-409C-BE32-E72D297353CC}">
              <c16:uniqueId val="{00000000-730C-4E59-9C0D-D7D5F2E52A49}"/>
            </c:ext>
          </c:extLst>
        </c:ser>
        <c:ser>
          <c:idx val="1"/>
          <c:order val="1"/>
          <c:tx>
            <c:strRef>
              <c:f>Hoja1!$C$1</c:f>
              <c:strCache>
                <c:ptCount val="1"/>
                <c:pt idx="0">
                  <c:v>Adolescentes (15-17 años)</c:v>
                </c:pt>
              </c:strCache>
            </c:strRef>
          </c:tx>
          <c:spPr>
            <a:solidFill>
              <a:schemeClr val="accent5">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Hoja1!$A$2:$A$10</c:f>
              <c:strCache>
                <c:ptCount val="9"/>
                <c:pt idx="0">
                  <c:v>Violación de e-mail y personificación</c:v>
                </c:pt>
                <c:pt idx="1">
                  <c:v>Amenazas vía mensaje o e-mail</c:v>
                </c:pt>
                <c:pt idx="2">
                  <c:v>Difusión de información sin consentimiento</c:v>
                </c:pt>
                <c:pt idx="3">
                  <c:v>Insultos reiterativos vía mensaje o e-mail</c:v>
                </c:pt>
                <c:pt idx="4">
                  <c:v>Difamación</c:v>
                </c:pt>
                <c:pt idx="5">
                  <c:v>Publicación de contenido audiovisual sin consentimiento</c:v>
                </c:pt>
                <c:pt idx="6">
                  <c:v>Ofensas vía Internet o Teléfono</c:v>
                </c:pt>
                <c:pt idx="7">
                  <c:v>Exclusión de juegos o grupos online</c:v>
                </c:pt>
                <c:pt idx="8">
                  <c:v>Distribución de fotos íntimas</c:v>
                </c:pt>
              </c:strCache>
            </c:strRef>
          </c:cat>
          <c:val>
            <c:numRef>
              <c:f>Hoja1!$C$2:$C$10</c:f>
              <c:numCache>
                <c:formatCode>General</c:formatCode>
                <c:ptCount val="9"/>
                <c:pt idx="0">
                  <c:v>40.5</c:v>
                </c:pt>
                <c:pt idx="1">
                  <c:v>76.2</c:v>
                </c:pt>
                <c:pt idx="2">
                  <c:v>42.9</c:v>
                </c:pt>
                <c:pt idx="3">
                  <c:v>64.3</c:v>
                </c:pt>
                <c:pt idx="4">
                  <c:v>40.5</c:v>
                </c:pt>
                <c:pt idx="5">
                  <c:v>23.8</c:v>
                </c:pt>
                <c:pt idx="6">
                  <c:v>83.3</c:v>
                </c:pt>
                <c:pt idx="7">
                  <c:v>21.4</c:v>
                </c:pt>
                <c:pt idx="8">
                  <c:v>71.400000000000006</c:v>
                </c:pt>
              </c:numCache>
            </c:numRef>
          </c:val>
          <c:extLst>
            <c:ext xmlns:c16="http://schemas.microsoft.com/office/drawing/2014/chart" uri="{C3380CC4-5D6E-409C-BE32-E72D297353CC}">
              <c16:uniqueId val="{00000001-730C-4E59-9C0D-D7D5F2E52A49}"/>
            </c:ext>
          </c:extLst>
        </c:ser>
        <c:dLbls>
          <c:dLblPos val="ctr"/>
          <c:showLegendKey val="0"/>
          <c:showVal val="1"/>
          <c:showCatName val="0"/>
          <c:showSerName val="0"/>
          <c:showPercent val="0"/>
          <c:showBubbleSize val="0"/>
        </c:dLbls>
        <c:gapWidth val="50"/>
        <c:overlap val="100"/>
        <c:axId val="540391176"/>
        <c:axId val="540391504"/>
      </c:barChart>
      <c:catAx>
        <c:axId val="540391176"/>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40391504"/>
        <c:crosses val="autoZero"/>
        <c:auto val="1"/>
        <c:lblAlgn val="ctr"/>
        <c:lblOffset val="100"/>
        <c:noMultiLvlLbl val="0"/>
      </c:catAx>
      <c:valAx>
        <c:axId val="540391504"/>
        <c:scaling>
          <c:orientation val="minMax"/>
        </c:scaling>
        <c:delete val="0"/>
        <c:axPos val="b"/>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40391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Algunas veces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Hoja1!$A$2:$A$6</c:f>
              <c:strCache>
                <c:ptCount val="5"/>
                <c:pt idx="0">
                  <c:v>Exclusión</c:v>
                </c:pt>
                <c:pt idx="1">
                  <c:v>Agresión física</c:v>
                </c:pt>
                <c:pt idx="2">
                  <c:v>Tocar el cuerpo</c:v>
                </c:pt>
                <c:pt idx="3">
                  <c:v>Presiones</c:v>
                </c:pt>
                <c:pt idx="4">
                  <c:v>Total de víctimas</c:v>
                </c:pt>
              </c:strCache>
            </c:strRef>
          </c:cat>
          <c:val>
            <c:numRef>
              <c:f>Hoja1!$B$2:$B$6</c:f>
              <c:numCache>
                <c:formatCode>General</c:formatCode>
                <c:ptCount val="5"/>
                <c:pt idx="0">
                  <c:v>36.9</c:v>
                </c:pt>
                <c:pt idx="1">
                  <c:v>34</c:v>
                </c:pt>
                <c:pt idx="2">
                  <c:v>35.200000000000003</c:v>
                </c:pt>
                <c:pt idx="3">
                  <c:v>31.9</c:v>
                </c:pt>
              </c:numCache>
            </c:numRef>
          </c:val>
          <c:extLst>
            <c:ext xmlns:c16="http://schemas.microsoft.com/office/drawing/2014/chart" uri="{C3380CC4-5D6E-409C-BE32-E72D297353CC}">
              <c16:uniqueId val="{00000000-A6C2-4231-8930-F62262FF16BC}"/>
            </c:ext>
          </c:extLst>
        </c:ser>
        <c:ser>
          <c:idx val="1"/>
          <c:order val="1"/>
          <c:tx>
            <c:strRef>
              <c:f>Hoja1!$C$1</c:f>
              <c:strCache>
                <c:ptCount val="1"/>
                <c:pt idx="0">
                  <c:v>Frecuentemente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Pt>
            <c:idx val="4"/>
            <c:invertIfNegative val="0"/>
            <c:bubble3D val="0"/>
            <c:spPr>
              <a:solidFill>
                <a:schemeClr val="bg2">
                  <a:lumMod val="50000"/>
                </a:schemeClr>
              </a:solidFill>
              <a:ln>
                <a:noFill/>
              </a:ln>
              <a:effectLst/>
            </c:spPr>
            <c:extLst>
              <c:ext xmlns:c16="http://schemas.microsoft.com/office/drawing/2014/chart" uri="{C3380CC4-5D6E-409C-BE32-E72D297353CC}">
                <c16:uniqueId val="{00000003-A6C2-4231-8930-F62262FF16B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Hoja1!$A$2:$A$6</c:f>
              <c:strCache>
                <c:ptCount val="5"/>
                <c:pt idx="0">
                  <c:v>Exclusión</c:v>
                </c:pt>
                <c:pt idx="1">
                  <c:v>Agresión física</c:v>
                </c:pt>
                <c:pt idx="2">
                  <c:v>Tocar el cuerpo</c:v>
                </c:pt>
                <c:pt idx="3">
                  <c:v>Presiones</c:v>
                </c:pt>
                <c:pt idx="4">
                  <c:v>Total de víctimas</c:v>
                </c:pt>
              </c:strCache>
            </c:strRef>
          </c:cat>
          <c:val>
            <c:numRef>
              <c:f>Hoja1!$C$2:$C$6</c:f>
              <c:numCache>
                <c:formatCode>General</c:formatCode>
                <c:ptCount val="5"/>
                <c:pt idx="0">
                  <c:v>5</c:v>
                </c:pt>
                <c:pt idx="1">
                  <c:v>5.2</c:v>
                </c:pt>
                <c:pt idx="2">
                  <c:v>7.3</c:v>
                </c:pt>
                <c:pt idx="3">
                  <c:v>2.8</c:v>
                </c:pt>
                <c:pt idx="4">
                  <c:v>75.2</c:v>
                </c:pt>
              </c:numCache>
            </c:numRef>
          </c:val>
          <c:extLst>
            <c:ext xmlns:c16="http://schemas.microsoft.com/office/drawing/2014/chart" uri="{C3380CC4-5D6E-409C-BE32-E72D297353CC}">
              <c16:uniqueId val="{00000001-A6C2-4231-8930-F62262FF16BC}"/>
            </c:ext>
          </c:extLst>
        </c:ser>
        <c:dLbls>
          <c:showLegendKey val="0"/>
          <c:showVal val="0"/>
          <c:showCatName val="0"/>
          <c:showSerName val="0"/>
          <c:showPercent val="0"/>
          <c:showBubbleSize val="0"/>
        </c:dLbls>
        <c:gapWidth val="100"/>
        <c:overlap val="-24"/>
        <c:axId val="722267648"/>
        <c:axId val="722267320"/>
      </c:barChart>
      <c:catAx>
        <c:axId val="72226764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crossAx val="722267320"/>
        <c:crosses val="autoZero"/>
        <c:auto val="1"/>
        <c:lblAlgn val="ctr"/>
        <c:lblOffset val="100"/>
        <c:noMultiLvlLbl val="0"/>
      </c:catAx>
      <c:valAx>
        <c:axId val="722267320"/>
        <c:scaling>
          <c:orientation val="minMax"/>
          <c:max val="100"/>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crossAx val="722267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Columna1</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3-AC1A-470F-B538-162C15A51FE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5-AC1A-470F-B538-162C15A51FE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D587-44A3-BB03-0E93CDD7F46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4-AC1A-470F-B538-162C15A51FEC}"/>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1-AC1A-470F-B538-162C15A51FEC}"/>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B-D587-44A3-BB03-0E93CDD7F462}"/>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D-D587-44A3-BB03-0E93CDD7F462}"/>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F-D587-44A3-BB03-0E93CDD7F462}"/>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11-D587-44A3-BB03-0E93CDD7F462}"/>
              </c:ext>
            </c:extLst>
          </c:dPt>
          <c:dLbls>
            <c:dLbl>
              <c:idx val="0"/>
              <c:layout>
                <c:manualLayout>
                  <c:x val="2.0100406663654345E-2"/>
                  <c:y val="6.459985683607730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C1A-470F-B538-162C15A51FEC}"/>
                </c:ext>
              </c:extLst>
            </c:dLbl>
            <c:dLbl>
              <c:idx val="1"/>
              <c:layout>
                <c:manualLayout>
                  <c:x val="9.0164146932244938E-3"/>
                  <c:y val="-7.6105941302791694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C1A-470F-B538-162C15A51FEC}"/>
                </c:ext>
              </c:extLst>
            </c:dLbl>
            <c:dLbl>
              <c:idx val="3"/>
              <c:layout>
                <c:manualLayout>
                  <c:x val="-0.17203773077853327"/>
                  <c:y val="-3.799013759643692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C1A-470F-B538-162C15A51FEC}"/>
                </c:ext>
              </c:extLst>
            </c:dLbl>
            <c:dLbl>
              <c:idx val="4"/>
              <c:layout>
                <c:manualLayout>
                  <c:x val="-2.086216028029422E-2"/>
                  <c:y val="2.650632307325220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C1A-470F-B538-162C15A51FE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ES"/>
              </a:p>
            </c:txPr>
            <c:showLegendKey val="0"/>
            <c:showVal val="1"/>
            <c:showCatName val="1"/>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Hoja1!$A$2:$A$10</c:f>
              <c:strCache>
                <c:ptCount val="9"/>
                <c:pt idx="0">
                  <c:v>Amigo</c:v>
                </c:pt>
                <c:pt idx="1">
                  <c:v>Amigo compañero de clase</c:v>
                </c:pt>
                <c:pt idx="2">
                  <c:v>Amigo compañero de centro</c:v>
                </c:pt>
                <c:pt idx="3">
                  <c:v>Compañero de  centro</c:v>
                </c:pt>
                <c:pt idx="4">
                  <c:v>Compañero de clase</c:v>
                </c:pt>
                <c:pt idx="5">
                  <c:v>Vecino</c:v>
                </c:pt>
                <c:pt idx="6">
                  <c:v>Pareja</c:v>
                </c:pt>
                <c:pt idx="7">
                  <c:v>Expareja</c:v>
                </c:pt>
                <c:pt idx="8">
                  <c:v>Otro</c:v>
                </c:pt>
              </c:strCache>
            </c:strRef>
          </c:cat>
          <c:val>
            <c:numRef>
              <c:f>Hoja1!$B$2:$B$10</c:f>
              <c:numCache>
                <c:formatCode>General</c:formatCode>
                <c:ptCount val="9"/>
                <c:pt idx="0">
                  <c:v>45.4</c:v>
                </c:pt>
                <c:pt idx="1">
                  <c:v>22.2</c:v>
                </c:pt>
                <c:pt idx="2">
                  <c:v>6.5</c:v>
                </c:pt>
                <c:pt idx="3">
                  <c:v>53.7</c:v>
                </c:pt>
                <c:pt idx="4">
                  <c:v>42.6</c:v>
                </c:pt>
                <c:pt idx="5">
                  <c:v>4.5999999999999996</c:v>
                </c:pt>
                <c:pt idx="6">
                  <c:v>7.4</c:v>
                </c:pt>
                <c:pt idx="7">
                  <c:v>13</c:v>
                </c:pt>
                <c:pt idx="8">
                  <c:v>0.9</c:v>
                </c:pt>
              </c:numCache>
            </c:numRef>
          </c:val>
          <c:extLst>
            <c:ext xmlns:c16="http://schemas.microsoft.com/office/drawing/2014/chart" uri="{C3380CC4-5D6E-409C-BE32-E72D297353CC}">
              <c16:uniqueId val="{00000002-AC1A-470F-B538-162C15A51FEC}"/>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Serie 1</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7-605E-4A03-9CFC-EC990D4F758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2-605E-4A03-9CFC-EC990D4F758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1-605E-4A03-9CFC-EC990D4F758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6-605E-4A03-9CFC-EC990D4F7582}"/>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c:ext xmlns:c16="http://schemas.microsoft.com/office/drawing/2014/chart" uri="{C3380CC4-5D6E-409C-BE32-E72D297353CC}">
                <c16:uniqueId val="{00000005-605E-4A03-9CFC-EC990D4F7582}"/>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4-605E-4A03-9CFC-EC990D4F7582}"/>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3-605E-4A03-9CFC-EC990D4F7582}"/>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F-89A7-4142-AE03-7BEAFAEE6241}"/>
              </c:ext>
            </c:extLst>
          </c:dPt>
          <c:dLbls>
            <c:dLbl>
              <c:idx val="0"/>
              <c:layout>
                <c:manualLayout>
                  <c:x val="-0.12987413056199584"/>
                  <c:y val="8.858064232564272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05E-4A03-9CFC-EC990D4F7582}"/>
                </c:ext>
              </c:extLst>
            </c:dLbl>
            <c:dLbl>
              <c:idx val="1"/>
              <c:layout>
                <c:manualLayout>
                  <c:x val="-0.17490796364471375"/>
                  <c:y val="-3.0958865308261937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05E-4A03-9CFC-EC990D4F7582}"/>
                </c:ext>
              </c:extLst>
            </c:dLbl>
            <c:dLbl>
              <c:idx val="2"/>
              <c:layout>
                <c:manualLayout>
                  <c:x val="-0.18095995585217886"/>
                  <c:y val="-0.23744560873450876"/>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05E-4A03-9CFC-EC990D4F7582}"/>
                </c:ext>
              </c:extLst>
            </c:dLbl>
            <c:dLbl>
              <c:idx val="3"/>
              <c:layout>
                <c:manualLayout>
                  <c:x val="0.10390719328004973"/>
                  <c:y val="-0.2590556064717670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05E-4A03-9CFC-EC990D4F7582}"/>
                </c:ext>
              </c:extLst>
            </c:dLbl>
            <c:dLbl>
              <c:idx val="4"/>
              <c:layout>
                <c:manualLayout>
                  <c:x val="0.18558751416656175"/>
                  <c:y val="-0.1804678177890571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05E-4A03-9CFC-EC990D4F7582}"/>
                </c:ext>
              </c:extLst>
            </c:dLbl>
            <c:dLbl>
              <c:idx val="5"/>
              <c:layout>
                <c:manualLayout>
                  <c:x val="0.15655596995577811"/>
                  <c:y val="1.208532001517176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05E-4A03-9CFC-EC990D4F7582}"/>
                </c:ext>
              </c:extLst>
            </c:dLbl>
            <c:dLbl>
              <c:idx val="6"/>
              <c:layout>
                <c:manualLayout>
                  <c:x val="4.811843986340842E-2"/>
                  <c:y val="-7.1938909228242273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05E-4A03-9CFC-EC990D4F758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1"/>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Hoja1!$A$2:$A$9</c:f>
              <c:strCache>
                <c:ptCount val="8"/>
                <c:pt idx="0">
                  <c:v>Celos</c:v>
                </c:pt>
                <c:pt idx="1">
                  <c:v>Disfrute</c:v>
                </c:pt>
                <c:pt idx="2">
                  <c:v>No gustar al agresor</c:v>
                </c:pt>
                <c:pt idx="3">
                  <c:v>Maldad</c:v>
                </c:pt>
                <c:pt idx="4">
                  <c:v>Lo hace a todos</c:v>
                </c:pt>
                <c:pt idx="5">
                  <c:v>Venganza</c:v>
                </c:pt>
                <c:pt idx="6">
                  <c:v>Otro</c:v>
                </c:pt>
                <c:pt idx="7">
                  <c:v>Sin respuesta</c:v>
                </c:pt>
              </c:strCache>
            </c:strRef>
          </c:cat>
          <c:val>
            <c:numRef>
              <c:f>Hoja1!$B$2:$B$9</c:f>
              <c:numCache>
                <c:formatCode>General</c:formatCode>
                <c:ptCount val="8"/>
                <c:pt idx="0">
                  <c:v>35.700000000000003</c:v>
                </c:pt>
                <c:pt idx="1">
                  <c:v>17.5</c:v>
                </c:pt>
                <c:pt idx="2">
                  <c:v>32.9</c:v>
                </c:pt>
                <c:pt idx="3">
                  <c:v>26.6</c:v>
                </c:pt>
                <c:pt idx="4">
                  <c:v>20.3</c:v>
                </c:pt>
                <c:pt idx="5">
                  <c:v>15.4</c:v>
                </c:pt>
                <c:pt idx="6">
                  <c:v>4.9000000000000004</c:v>
                </c:pt>
                <c:pt idx="7">
                  <c:v>25.9</c:v>
                </c:pt>
              </c:numCache>
            </c:numRef>
          </c:val>
          <c:extLst>
            <c:ext xmlns:c16="http://schemas.microsoft.com/office/drawing/2014/chart" uri="{C3380CC4-5D6E-409C-BE32-E72D297353CC}">
              <c16:uniqueId val="{00000000-605E-4A03-9CFC-EC990D4F7582}"/>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E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3"/>
            </a:solidFill>
            <a:ln>
              <a:noFill/>
            </a:ln>
            <a:effectLst/>
          </c:spPr>
          <c:invertIfNegative val="0"/>
          <c:dPt>
            <c:idx val="11"/>
            <c:invertIfNegative val="0"/>
            <c:bubble3D val="0"/>
            <c:spPr>
              <a:solidFill>
                <a:schemeClr val="tx1"/>
              </a:solidFill>
              <a:ln>
                <a:noFill/>
              </a:ln>
              <a:effectLst/>
            </c:spPr>
            <c:extLst>
              <c:ext xmlns:c16="http://schemas.microsoft.com/office/drawing/2014/chart" uri="{C3380CC4-5D6E-409C-BE32-E72D297353CC}">
                <c16:uniqueId val="{00000001-721B-4E01-8643-258F0734F232}"/>
              </c:ext>
            </c:extLst>
          </c:dPt>
          <c:dLbls>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Hoja1!$A$2:$A$13</c:f>
              <c:strCache>
                <c:ptCount val="12"/>
                <c:pt idx="0">
                  <c:v>Azores</c:v>
                </c:pt>
                <c:pt idx="1">
                  <c:v>Aveiro</c:v>
                </c:pt>
                <c:pt idx="2">
                  <c:v>Beja</c:v>
                </c:pt>
                <c:pt idx="3">
                  <c:v>Castelo Branco</c:v>
                </c:pt>
                <c:pt idx="4">
                  <c:v>Évora</c:v>
                </c:pt>
                <c:pt idx="5">
                  <c:v>Faro</c:v>
                </c:pt>
                <c:pt idx="6">
                  <c:v>Lisboa</c:v>
                </c:pt>
                <c:pt idx="7">
                  <c:v>Oporto</c:v>
                </c:pt>
                <c:pt idx="8">
                  <c:v>Santarém</c:v>
                </c:pt>
                <c:pt idx="9">
                  <c:v>Setúbal</c:v>
                </c:pt>
                <c:pt idx="10">
                  <c:v>Viana do Castelo</c:v>
                </c:pt>
                <c:pt idx="11">
                  <c:v>Nacional</c:v>
                </c:pt>
              </c:strCache>
            </c:strRef>
          </c:cat>
          <c:val>
            <c:numRef>
              <c:f>Hoja1!$B$2:$B$13</c:f>
              <c:numCache>
                <c:formatCode>General</c:formatCode>
                <c:ptCount val="12"/>
                <c:pt idx="0">
                  <c:v>12</c:v>
                </c:pt>
                <c:pt idx="1">
                  <c:v>22.6</c:v>
                </c:pt>
                <c:pt idx="2">
                  <c:v>21.7</c:v>
                </c:pt>
                <c:pt idx="3">
                  <c:v>17.2</c:v>
                </c:pt>
                <c:pt idx="4">
                  <c:v>16.7</c:v>
                </c:pt>
                <c:pt idx="5">
                  <c:v>16.7</c:v>
                </c:pt>
                <c:pt idx="6">
                  <c:v>25</c:v>
                </c:pt>
                <c:pt idx="7">
                  <c:v>11.3</c:v>
                </c:pt>
                <c:pt idx="8">
                  <c:v>20.9</c:v>
                </c:pt>
                <c:pt idx="9">
                  <c:v>26.3</c:v>
                </c:pt>
                <c:pt idx="10">
                  <c:v>17.600000000000001</c:v>
                </c:pt>
                <c:pt idx="11">
                  <c:v>19.5</c:v>
                </c:pt>
              </c:numCache>
            </c:numRef>
          </c:val>
          <c:extLst>
            <c:ext xmlns:c16="http://schemas.microsoft.com/office/drawing/2014/chart" uri="{C3380CC4-5D6E-409C-BE32-E72D297353CC}">
              <c16:uniqueId val="{00000002-721B-4E01-8643-258F0734F232}"/>
            </c:ext>
          </c:extLst>
        </c:ser>
        <c:dLbls>
          <c:showLegendKey val="0"/>
          <c:showVal val="0"/>
          <c:showCatName val="0"/>
          <c:showSerName val="0"/>
          <c:showPercent val="0"/>
          <c:showBubbleSize val="0"/>
        </c:dLbls>
        <c:gapWidth val="247"/>
        <c:overlap val="-27"/>
        <c:axId val="657058152"/>
        <c:axId val="657061760"/>
      </c:barChart>
      <c:catAx>
        <c:axId val="65705815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657061760"/>
        <c:crosses val="autoZero"/>
        <c:auto val="1"/>
        <c:lblAlgn val="ctr"/>
        <c:lblOffset val="100"/>
        <c:noMultiLvlLbl val="0"/>
      </c:catAx>
      <c:valAx>
        <c:axId val="657061760"/>
        <c:scaling>
          <c:orientation val="minMax"/>
          <c:max val="100"/>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657058152"/>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F6A37-A99B-4AF5-9458-FE80AA08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24175</Words>
  <Characters>132967</Characters>
  <Application>Microsoft Office Word</Application>
  <DocSecurity>0</DocSecurity>
  <Lines>1108</Lines>
  <Paragraphs>313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Rodríguez</dc:creator>
  <cp:keywords/>
  <dc:description/>
  <cp:lastModifiedBy>Antonio</cp:lastModifiedBy>
  <cp:revision>2</cp:revision>
  <dcterms:created xsi:type="dcterms:W3CDTF">2018-03-19T17:03:00Z</dcterms:created>
  <dcterms:modified xsi:type="dcterms:W3CDTF">2018-03-19T17:03:00Z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397f86f5-3368-30b8-8ee4-374711fc830f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