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321" w:rsidRPr="00353613" w:rsidRDefault="009F7321" w:rsidP="009F7321">
      <w:pPr>
        <w:spacing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</w:rPr>
        <w:t xml:space="preserve">TABLA REVISIÓN ARTÍCULO: </w:t>
      </w:r>
      <w:r w:rsidRPr="00353613">
        <w:rPr>
          <w:rFonts w:ascii="Arial" w:hAnsi="Arial" w:cs="Arial"/>
          <w:b/>
          <w:sz w:val="24"/>
        </w:rPr>
        <w:t>INCIDENCIA DEL CIBERBULLYING EN A</w:t>
      </w:r>
      <w:r>
        <w:rPr>
          <w:rFonts w:ascii="Arial" w:hAnsi="Arial" w:cs="Arial"/>
          <w:b/>
          <w:sz w:val="24"/>
        </w:rPr>
        <w:t>DOLESCENTES DE 11 A 17 AÑOS EN PORTUGAL</w:t>
      </w:r>
    </w:p>
    <w:p w:rsidR="009F7321" w:rsidRDefault="009F7321" w:rsidP="009F7321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ED4773" w:rsidRPr="009F7321" w:rsidRDefault="00ED4773" w:rsidP="009F732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9F7321">
        <w:rPr>
          <w:rFonts w:ascii="Arial" w:hAnsi="Arial" w:cs="Arial"/>
        </w:rPr>
        <w:t xml:space="preserve">Se ha unificado el formato de la bibliografía tal y como señala el evaluador B. </w:t>
      </w:r>
    </w:p>
    <w:p w:rsidR="00ED4773" w:rsidRPr="009F7321" w:rsidRDefault="00ED4773" w:rsidP="009F732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9F7321">
        <w:rPr>
          <w:rFonts w:ascii="Arial" w:hAnsi="Arial" w:cs="Arial"/>
        </w:rPr>
        <w:t xml:space="preserve">Se han colocado las puntuaciones finales, tal y como señala el evaluador B. </w:t>
      </w:r>
    </w:p>
    <w:p w:rsidR="00E50FD3" w:rsidRPr="009F7321" w:rsidRDefault="006E428F" w:rsidP="009F732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9F7321">
        <w:rPr>
          <w:rFonts w:ascii="Arial" w:hAnsi="Arial" w:cs="Arial"/>
        </w:rPr>
        <w:t>Se ha mejorado la presentación de la información en tablas, atendiendo a los requerimientos de los evaluadores C y D para mejorar la calidad del documento. Este cambio puede observarse en las tablas creadas referentes a los datos de los participantes. De este modo, se han incluido las siguientes tablas:</w:t>
      </w:r>
    </w:p>
    <w:p w:rsidR="006E428F" w:rsidRPr="009F7321" w:rsidRDefault="006E428F" w:rsidP="009F7321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 w:rsidRPr="009F7321">
        <w:rPr>
          <w:rFonts w:ascii="Arial" w:hAnsi="Arial" w:cs="Arial"/>
        </w:rPr>
        <w:t>1: Distribución de la muestra por distrito de Portugal.</w:t>
      </w:r>
    </w:p>
    <w:p w:rsidR="006E428F" w:rsidRPr="009F7321" w:rsidRDefault="006E428F" w:rsidP="009F7321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 w:rsidRPr="009F7321">
        <w:rPr>
          <w:rFonts w:ascii="Arial" w:hAnsi="Arial" w:cs="Arial"/>
        </w:rPr>
        <w:t>2: Sexo de la muestra</w:t>
      </w:r>
    </w:p>
    <w:p w:rsidR="006E428F" w:rsidRPr="009F7321" w:rsidRDefault="006E428F" w:rsidP="009F7321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 w:rsidRPr="009F7321">
        <w:rPr>
          <w:rFonts w:ascii="Arial" w:hAnsi="Arial" w:cs="Arial"/>
        </w:rPr>
        <w:t>3: Edad de la muestra</w:t>
      </w:r>
    </w:p>
    <w:p w:rsidR="006E428F" w:rsidRPr="009F7321" w:rsidRDefault="006E428F" w:rsidP="009F7321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 w:rsidRPr="009F7321">
        <w:rPr>
          <w:rFonts w:ascii="Arial" w:hAnsi="Arial" w:cs="Arial"/>
        </w:rPr>
        <w:t xml:space="preserve">4: Curso de la muestra </w:t>
      </w:r>
    </w:p>
    <w:p w:rsidR="006E428F" w:rsidRPr="009F7321" w:rsidRDefault="006E428F" w:rsidP="009F732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9F7321">
        <w:rPr>
          <w:rFonts w:ascii="Arial" w:hAnsi="Arial" w:cs="Arial"/>
        </w:rPr>
        <w:t xml:space="preserve">Se ha mejorado la escritura y redacción del artículo general, tal y como recoge el revisor </w:t>
      </w:r>
      <w:r w:rsidR="00ED4773" w:rsidRPr="009F7321">
        <w:rPr>
          <w:rFonts w:ascii="Arial" w:hAnsi="Arial" w:cs="Arial"/>
        </w:rPr>
        <w:t xml:space="preserve">B y </w:t>
      </w:r>
      <w:r w:rsidRPr="009F7321">
        <w:rPr>
          <w:rFonts w:ascii="Arial" w:hAnsi="Arial" w:cs="Arial"/>
        </w:rPr>
        <w:t xml:space="preserve">C. </w:t>
      </w:r>
    </w:p>
    <w:p w:rsidR="00ED4773" w:rsidRPr="009F7321" w:rsidRDefault="00ED4773" w:rsidP="009F732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9F7321">
        <w:rPr>
          <w:rFonts w:ascii="Arial" w:hAnsi="Arial" w:cs="Arial"/>
        </w:rPr>
        <w:t xml:space="preserve">Se ha mejorado la presentación de la muestra, tal y como recoge el evaluador C. </w:t>
      </w:r>
    </w:p>
    <w:sectPr w:rsidR="00ED4773" w:rsidRPr="009F73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C2D8D"/>
    <w:multiLevelType w:val="hybridMultilevel"/>
    <w:tmpl w:val="8C3E8B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28F"/>
    <w:rsid w:val="006E428F"/>
    <w:rsid w:val="009F7321"/>
    <w:rsid w:val="00E50FD3"/>
    <w:rsid w:val="00ED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85A48"/>
  <w15:chartTrackingRefBased/>
  <w15:docId w15:val="{D36FB6E0-3338-4682-B051-8189BFFA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4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</cp:revision>
  <dcterms:created xsi:type="dcterms:W3CDTF">2018-03-19T16:39:00Z</dcterms:created>
  <dcterms:modified xsi:type="dcterms:W3CDTF">2018-03-19T17:06:00Z</dcterms:modified>
</cp:coreProperties>
</file>